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shd w:val="clear" w:color="auto" w:fill="FFFFFF"/>
        <w:tblCellMar>
          <w:left w:w="0" w:type="dxa"/>
          <w:right w:w="0" w:type="dxa"/>
        </w:tblCellMar>
        <w:tblLook w:val="04A0" w:firstRow="1" w:lastRow="0" w:firstColumn="1" w:lastColumn="0" w:noHBand="0" w:noVBand="1"/>
      </w:tblPr>
      <w:tblGrid>
        <w:gridCol w:w="7980"/>
        <w:gridCol w:w="326"/>
      </w:tblGrid>
      <w:tr w:rsidR="002F0F59" w:rsidRPr="002F0F59" w:rsidTr="00322AC9">
        <w:tc>
          <w:tcPr>
            <w:tcW w:w="9300" w:type="dxa"/>
            <w:shd w:val="clear" w:color="auto" w:fill="FFFFFF"/>
            <w:hideMark/>
          </w:tcPr>
          <w:p w:rsidR="00322AC9" w:rsidRPr="00D6519E" w:rsidRDefault="00EB23DD" w:rsidP="00EB23DD">
            <w:pPr>
              <w:spacing w:before="45" w:after="0" w:line="248" w:lineRule="atLeast"/>
              <w:ind w:firstLine="300"/>
              <w:rPr>
                <w:rFonts w:ascii="Times New Roman" w:eastAsia="Times New Roman" w:hAnsi="Times New Roman" w:cs="Times New Roman"/>
                <w:iCs/>
                <w:sz w:val="24"/>
                <w:szCs w:val="24"/>
                <w:lang w:eastAsia="lv-LV"/>
              </w:rPr>
            </w:pPr>
            <w:r w:rsidRPr="00D6519E">
              <w:rPr>
                <w:rFonts w:ascii="Times New Roman" w:eastAsia="Times New Roman" w:hAnsi="Times New Roman" w:cs="Times New Roman"/>
                <w:iCs/>
                <w:sz w:val="24"/>
                <w:szCs w:val="24"/>
                <w:lang w:eastAsia="lv-LV"/>
              </w:rPr>
              <w:t>Izstrādes stadijā</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78"/>
              <w:gridCol w:w="2150"/>
              <w:gridCol w:w="5336"/>
            </w:tblGrid>
            <w:tr w:rsidR="00D6519E" w:rsidRPr="00D6519E" w:rsidTr="00322AC9">
              <w:trPr>
                <w:trHeight w:val="105"/>
              </w:trPr>
              <w:tc>
                <w:tcPr>
                  <w:tcW w:w="300" w:type="pct"/>
                  <w:tcBorders>
                    <w:top w:val="outset" w:sz="6" w:space="0" w:color="414142"/>
                    <w:left w:val="outset" w:sz="6" w:space="0" w:color="414142"/>
                    <w:bottom w:val="outset" w:sz="6" w:space="0" w:color="414142"/>
                    <w:right w:val="outset" w:sz="6" w:space="0" w:color="414142"/>
                  </w:tcBorders>
                  <w:hideMark/>
                </w:tcPr>
                <w:p w:rsidR="00322AC9" w:rsidRPr="00D6519E" w:rsidRDefault="00322AC9" w:rsidP="00322AC9">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D6519E">
                    <w:rPr>
                      <w:rFonts w:ascii="Times New Roman" w:eastAsia="Times New Roman" w:hAnsi="Times New Roman" w:cs="Times New Roman"/>
                      <w:sz w:val="24"/>
                      <w:szCs w:val="24"/>
                      <w:lang w:eastAsia="lv-LV"/>
                    </w:rPr>
                    <w:t>1.</w:t>
                  </w:r>
                </w:p>
              </w:tc>
              <w:tc>
                <w:tcPr>
                  <w:tcW w:w="1350" w:type="pct"/>
                  <w:tcBorders>
                    <w:top w:val="outset" w:sz="6" w:space="0" w:color="414142"/>
                    <w:left w:val="outset" w:sz="6" w:space="0" w:color="414142"/>
                    <w:bottom w:val="outset" w:sz="6" w:space="0" w:color="414142"/>
                    <w:right w:val="outset" w:sz="6" w:space="0" w:color="414142"/>
                  </w:tcBorders>
                  <w:hideMark/>
                </w:tcPr>
                <w:p w:rsidR="00322AC9" w:rsidRPr="00D6519E" w:rsidRDefault="00322AC9" w:rsidP="00322AC9">
                  <w:pPr>
                    <w:spacing w:after="0" w:line="240" w:lineRule="auto"/>
                    <w:rPr>
                      <w:rFonts w:ascii="Times New Roman" w:eastAsia="Times New Roman" w:hAnsi="Times New Roman" w:cs="Times New Roman"/>
                      <w:sz w:val="24"/>
                      <w:szCs w:val="24"/>
                      <w:lang w:eastAsia="lv-LV"/>
                    </w:rPr>
                  </w:pPr>
                  <w:r w:rsidRPr="00D6519E">
                    <w:rPr>
                      <w:rFonts w:ascii="Times New Roman" w:eastAsia="Times New Roman" w:hAnsi="Times New Roman" w:cs="Times New Roman"/>
                      <w:sz w:val="24"/>
                      <w:szCs w:val="24"/>
                      <w:lang w:eastAsia="lv-LV"/>
                    </w:rPr>
                    <w:t>Dokumenta veids</w:t>
                  </w:r>
                </w:p>
              </w:tc>
              <w:tc>
                <w:tcPr>
                  <w:tcW w:w="3350" w:type="pct"/>
                  <w:tcBorders>
                    <w:top w:val="outset" w:sz="6" w:space="0" w:color="414142"/>
                    <w:left w:val="outset" w:sz="6" w:space="0" w:color="414142"/>
                    <w:bottom w:val="outset" w:sz="6" w:space="0" w:color="414142"/>
                    <w:right w:val="outset" w:sz="6" w:space="0" w:color="414142"/>
                  </w:tcBorders>
                  <w:hideMark/>
                </w:tcPr>
                <w:p w:rsidR="00322AC9" w:rsidRPr="00D6519E" w:rsidRDefault="00EB23DD" w:rsidP="00322AC9">
                  <w:pPr>
                    <w:spacing w:after="0" w:line="240" w:lineRule="auto"/>
                    <w:rPr>
                      <w:rFonts w:ascii="Times New Roman" w:eastAsia="Times New Roman" w:hAnsi="Times New Roman" w:cs="Times New Roman"/>
                      <w:sz w:val="24"/>
                      <w:szCs w:val="24"/>
                      <w:lang w:eastAsia="lv-LV"/>
                    </w:rPr>
                  </w:pPr>
                  <w:r w:rsidRPr="00D6519E">
                    <w:rPr>
                      <w:rFonts w:ascii="Times New Roman" w:eastAsia="Times New Roman" w:hAnsi="Times New Roman" w:cs="Times New Roman"/>
                      <w:sz w:val="24"/>
                      <w:szCs w:val="24"/>
                      <w:lang w:eastAsia="lv-LV"/>
                    </w:rPr>
                    <w:t>Ministru kabineta noteikumi</w:t>
                  </w:r>
                </w:p>
              </w:tc>
            </w:tr>
            <w:tr w:rsidR="00D6519E" w:rsidRPr="00D6519E" w:rsidTr="00322AC9">
              <w:tc>
                <w:tcPr>
                  <w:tcW w:w="300" w:type="pct"/>
                  <w:tcBorders>
                    <w:top w:val="outset" w:sz="6" w:space="0" w:color="414142"/>
                    <w:left w:val="outset" w:sz="6" w:space="0" w:color="414142"/>
                    <w:bottom w:val="outset" w:sz="6" w:space="0" w:color="414142"/>
                    <w:right w:val="outset" w:sz="6" w:space="0" w:color="414142"/>
                  </w:tcBorders>
                  <w:hideMark/>
                </w:tcPr>
                <w:p w:rsidR="00322AC9" w:rsidRPr="00D6519E" w:rsidRDefault="00322AC9" w:rsidP="00322AC9">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D6519E">
                    <w:rPr>
                      <w:rFonts w:ascii="Times New Roman" w:eastAsia="Times New Roman" w:hAnsi="Times New Roman" w:cs="Times New Roman"/>
                      <w:sz w:val="24"/>
                      <w:szCs w:val="24"/>
                      <w:lang w:eastAsia="lv-LV"/>
                    </w:rPr>
                    <w:t>2.</w:t>
                  </w:r>
                </w:p>
              </w:tc>
              <w:tc>
                <w:tcPr>
                  <w:tcW w:w="1350" w:type="pct"/>
                  <w:tcBorders>
                    <w:top w:val="outset" w:sz="6" w:space="0" w:color="414142"/>
                    <w:left w:val="outset" w:sz="6" w:space="0" w:color="414142"/>
                    <w:bottom w:val="outset" w:sz="6" w:space="0" w:color="414142"/>
                    <w:right w:val="outset" w:sz="6" w:space="0" w:color="414142"/>
                  </w:tcBorders>
                  <w:hideMark/>
                </w:tcPr>
                <w:p w:rsidR="00322AC9" w:rsidRPr="00D6519E" w:rsidRDefault="00322AC9" w:rsidP="00322AC9">
                  <w:pPr>
                    <w:spacing w:after="0" w:line="240" w:lineRule="auto"/>
                    <w:rPr>
                      <w:rFonts w:ascii="Times New Roman" w:eastAsia="Times New Roman" w:hAnsi="Times New Roman" w:cs="Times New Roman"/>
                      <w:sz w:val="24"/>
                      <w:szCs w:val="24"/>
                      <w:lang w:eastAsia="lv-LV"/>
                    </w:rPr>
                  </w:pPr>
                  <w:r w:rsidRPr="00D6519E">
                    <w:rPr>
                      <w:rFonts w:ascii="Times New Roman" w:eastAsia="Times New Roman" w:hAnsi="Times New Roman" w:cs="Times New Roman"/>
                      <w:sz w:val="24"/>
                      <w:szCs w:val="24"/>
                      <w:lang w:eastAsia="lv-LV"/>
                    </w:rPr>
                    <w:t>Dokumenta nosaukums</w:t>
                  </w:r>
                </w:p>
              </w:tc>
              <w:tc>
                <w:tcPr>
                  <w:tcW w:w="3350" w:type="pct"/>
                  <w:tcBorders>
                    <w:top w:val="outset" w:sz="6" w:space="0" w:color="414142"/>
                    <w:left w:val="outset" w:sz="6" w:space="0" w:color="414142"/>
                    <w:bottom w:val="outset" w:sz="6" w:space="0" w:color="414142"/>
                    <w:right w:val="outset" w:sz="6" w:space="0" w:color="414142"/>
                  </w:tcBorders>
                  <w:hideMark/>
                </w:tcPr>
                <w:p w:rsidR="006C4E39" w:rsidRPr="00D6519E" w:rsidRDefault="006C4E39" w:rsidP="004C4C7A">
                  <w:pPr>
                    <w:jc w:val="both"/>
                    <w:rPr>
                      <w:rFonts w:ascii="Times New Roman" w:hAnsi="Times New Roman" w:cs="Times New Roman"/>
                      <w:sz w:val="24"/>
                      <w:szCs w:val="24"/>
                    </w:rPr>
                  </w:pPr>
                  <w:r w:rsidRPr="00D6519E">
                    <w:rPr>
                      <w:rFonts w:ascii="Times New Roman" w:hAnsi="Times New Roman" w:cs="Times New Roman"/>
                      <w:bCs/>
                      <w:sz w:val="24"/>
                      <w:szCs w:val="24"/>
                    </w:rPr>
                    <w:t>Ministru kabineta noteikumu projekt</w:t>
                  </w:r>
                  <w:r>
                    <w:rPr>
                      <w:rFonts w:ascii="Times New Roman" w:hAnsi="Times New Roman" w:cs="Times New Roman"/>
                      <w:bCs/>
                      <w:sz w:val="24"/>
                      <w:szCs w:val="24"/>
                    </w:rPr>
                    <w:t>a</w:t>
                  </w:r>
                  <w:r w:rsidRPr="00D6519E">
                    <w:rPr>
                      <w:rFonts w:ascii="Times New Roman" w:hAnsi="Times New Roman" w:cs="Times New Roman"/>
                      <w:bCs/>
                      <w:sz w:val="24"/>
                      <w:szCs w:val="24"/>
                    </w:rPr>
                    <w:t xml:space="preserve"> “Noteikumi par garantēto minimālo ienākumu līmeni</w:t>
                  </w:r>
                  <w:r w:rsidRPr="00D6519E">
                    <w:rPr>
                      <w:rFonts w:ascii="Times New Roman" w:hAnsi="Times New Roman" w:cs="Times New Roman"/>
                      <w:sz w:val="24"/>
                      <w:szCs w:val="24"/>
                    </w:rPr>
                    <w:t xml:space="preserve"> un pabalst</w:t>
                  </w:r>
                  <w:r>
                    <w:rPr>
                      <w:rFonts w:ascii="Times New Roman" w:hAnsi="Times New Roman" w:cs="Times New Roman"/>
                      <w:sz w:val="24"/>
                      <w:szCs w:val="24"/>
                    </w:rPr>
                    <w:t>u</w:t>
                  </w:r>
                  <w:r w:rsidRPr="00D6519E">
                    <w:rPr>
                      <w:rFonts w:ascii="Times New Roman" w:hAnsi="Times New Roman" w:cs="Times New Roman"/>
                      <w:sz w:val="24"/>
                      <w:szCs w:val="24"/>
                    </w:rPr>
                    <w:t xml:space="preserve"> garantētā minimālā ienākumu līmeņa nodrošināšanai”” (turpmāk – noteikumu projekts)</w:t>
                  </w:r>
                </w:p>
                <w:p w:rsidR="00322AC9" w:rsidRPr="00D6519E" w:rsidRDefault="00322AC9" w:rsidP="00EB23DD">
                  <w:pPr>
                    <w:pStyle w:val="NormalWeb"/>
                    <w:jc w:val="both"/>
                  </w:pPr>
                </w:p>
              </w:tc>
            </w:tr>
            <w:tr w:rsidR="00D6519E" w:rsidRPr="00D6519E" w:rsidTr="00322AC9">
              <w:tc>
                <w:tcPr>
                  <w:tcW w:w="300" w:type="pct"/>
                  <w:tcBorders>
                    <w:top w:val="outset" w:sz="6" w:space="0" w:color="414142"/>
                    <w:left w:val="outset" w:sz="6" w:space="0" w:color="414142"/>
                    <w:bottom w:val="outset" w:sz="6" w:space="0" w:color="414142"/>
                    <w:right w:val="outset" w:sz="6" w:space="0" w:color="414142"/>
                  </w:tcBorders>
                  <w:hideMark/>
                </w:tcPr>
                <w:p w:rsidR="00322AC9" w:rsidRPr="00D6519E" w:rsidRDefault="00322AC9" w:rsidP="00322AC9">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D6519E">
                    <w:rPr>
                      <w:rFonts w:ascii="Times New Roman" w:eastAsia="Times New Roman" w:hAnsi="Times New Roman" w:cs="Times New Roman"/>
                      <w:sz w:val="24"/>
                      <w:szCs w:val="24"/>
                      <w:lang w:eastAsia="lv-LV"/>
                    </w:rPr>
                    <w:t>3.</w:t>
                  </w:r>
                </w:p>
              </w:tc>
              <w:tc>
                <w:tcPr>
                  <w:tcW w:w="1350" w:type="pct"/>
                  <w:tcBorders>
                    <w:top w:val="outset" w:sz="6" w:space="0" w:color="414142"/>
                    <w:left w:val="outset" w:sz="6" w:space="0" w:color="414142"/>
                    <w:bottom w:val="outset" w:sz="6" w:space="0" w:color="414142"/>
                    <w:right w:val="outset" w:sz="6" w:space="0" w:color="414142"/>
                  </w:tcBorders>
                  <w:hideMark/>
                </w:tcPr>
                <w:p w:rsidR="00322AC9" w:rsidRPr="00D6519E" w:rsidRDefault="00322AC9" w:rsidP="00322AC9">
                  <w:pPr>
                    <w:spacing w:after="0" w:line="240" w:lineRule="auto"/>
                    <w:rPr>
                      <w:rFonts w:ascii="Times New Roman" w:eastAsia="Times New Roman" w:hAnsi="Times New Roman" w:cs="Times New Roman"/>
                      <w:sz w:val="24"/>
                      <w:szCs w:val="24"/>
                      <w:lang w:eastAsia="lv-LV"/>
                    </w:rPr>
                  </w:pPr>
                  <w:r w:rsidRPr="00D6519E">
                    <w:rPr>
                      <w:rFonts w:ascii="Times New Roman" w:eastAsia="Times New Roman" w:hAnsi="Times New Roman" w:cs="Times New Roman"/>
                      <w:sz w:val="24"/>
                      <w:szCs w:val="24"/>
                      <w:lang w:eastAsia="lv-LV"/>
                    </w:rPr>
                    <w:t>Politikas joma un nozare vai teritorija</w:t>
                  </w:r>
                </w:p>
              </w:tc>
              <w:tc>
                <w:tcPr>
                  <w:tcW w:w="3350" w:type="pct"/>
                  <w:tcBorders>
                    <w:top w:val="outset" w:sz="6" w:space="0" w:color="414142"/>
                    <w:left w:val="outset" w:sz="6" w:space="0" w:color="414142"/>
                    <w:bottom w:val="outset" w:sz="6" w:space="0" w:color="414142"/>
                    <w:right w:val="outset" w:sz="6" w:space="0" w:color="414142"/>
                  </w:tcBorders>
                  <w:hideMark/>
                </w:tcPr>
                <w:p w:rsidR="00322AC9" w:rsidRPr="00D6519E" w:rsidRDefault="00EB23DD" w:rsidP="00322AC9">
                  <w:pPr>
                    <w:spacing w:after="0" w:line="240" w:lineRule="auto"/>
                    <w:rPr>
                      <w:rFonts w:ascii="Times New Roman" w:eastAsia="Times New Roman" w:hAnsi="Times New Roman" w:cs="Times New Roman"/>
                      <w:sz w:val="24"/>
                      <w:szCs w:val="24"/>
                      <w:lang w:eastAsia="lv-LV"/>
                    </w:rPr>
                  </w:pPr>
                  <w:r w:rsidRPr="00D6519E">
                    <w:rPr>
                      <w:rFonts w:ascii="Times New Roman" w:eastAsia="Times New Roman" w:hAnsi="Times New Roman" w:cs="Times New Roman"/>
                      <w:sz w:val="24"/>
                      <w:szCs w:val="24"/>
                      <w:lang w:eastAsia="lv-LV"/>
                    </w:rPr>
                    <w:t>Nodarbinātība un sociālā politika</w:t>
                  </w:r>
                </w:p>
              </w:tc>
            </w:tr>
            <w:tr w:rsidR="00D6519E" w:rsidRPr="00D6519E" w:rsidTr="00322AC9">
              <w:tc>
                <w:tcPr>
                  <w:tcW w:w="300" w:type="pct"/>
                  <w:tcBorders>
                    <w:top w:val="outset" w:sz="6" w:space="0" w:color="414142"/>
                    <w:left w:val="outset" w:sz="6" w:space="0" w:color="414142"/>
                    <w:bottom w:val="outset" w:sz="6" w:space="0" w:color="414142"/>
                    <w:right w:val="outset" w:sz="6" w:space="0" w:color="414142"/>
                  </w:tcBorders>
                  <w:hideMark/>
                </w:tcPr>
                <w:p w:rsidR="00322AC9" w:rsidRPr="00D6519E" w:rsidRDefault="00322AC9" w:rsidP="00322AC9">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D6519E">
                    <w:rPr>
                      <w:rFonts w:ascii="Times New Roman" w:eastAsia="Times New Roman" w:hAnsi="Times New Roman" w:cs="Times New Roman"/>
                      <w:sz w:val="24"/>
                      <w:szCs w:val="24"/>
                      <w:lang w:eastAsia="lv-LV"/>
                    </w:rPr>
                    <w:t>4.</w:t>
                  </w:r>
                </w:p>
              </w:tc>
              <w:tc>
                <w:tcPr>
                  <w:tcW w:w="1350" w:type="pct"/>
                  <w:tcBorders>
                    <w:top w:val="outset" w:sz="6" w:space="0" w:color="414142"/>
                    <w:left w:val="outset" w:sz="6" w:space="0" w:color="414142"/>
                    <w:bottom w:val="outset" w:sz="6" w:space="0" w:color="414142"/>
                    <w:right w:val="outset" w:sz="6" w:space="0" w:color="414142"/>
                  </w:tcBorders>
                  <w:hideMark/>
                </w:tcPr>
                <w:p w:rsidR="00322AC9" w:rsidRPr="00D6519E" w:rsidRDefault="00322AC9" w:rsidP="00322AC9">
                  <w:pPr>
                    <w:spacing w:after="0" w:line="240" w:lineRule="auto"/>
                    <w:rPr>
                      <w:rFonts w:ascii="Times New Roman" w:eastAsia="Times New Roman" w:hAnsi="Times New Roman" w:cs="Times New Roman"/>
                      <w:sz w:val="24"/>
                      <w:szCs w:val="24"/>
                      <w:lang w:eastAsia="lv-LV"/>
                    </w:rPr>
                  </w:pPr>
                  <w:r w:rsidRPr="00D6519E">
                    <w:rPr>
                      <w:rFonts w:ascii="Times New Roman" w:eastAsia="Times New Roman" w:hAnsi="Times New Roman" w:cs="Times New Roman"/>
                      <w:sz w:val="24"/>
                      <w:szCs w:val="24"/>
                      <w:lang w:eastAsia="lv-LV"/>
                    </w:rPr>
                    <w:t xml:space="preserve">Dokumenta </w:t>
                  </w:r>
                  <w:proofErr w:type="spellStart"/>
                  <w:r w:rsidRPr="00D6519E">
                    <w:rPr>
                      <w:rFonts w:ascii="Times New Roman" w:eastAsia="Times New Roman" w:hAnsi="Times New Roman" w:cs="Times New Roman"/>
                      <w:sz w:val="24"/>
                      <w:szCs w:val="24"/>
                      <w:lang w:eastAsia="lv-LV"/>
                    </w:rPr>
                    <w:t>mērķgrupas</w:t>
                  </w:r>
                  <w:proofErr w:type="spellEnd"/>
                </w:p>
              </w:tc>
              <w:tc>
                <w:tcPr>
                  <w:tcW w:w="3350" w:type="pct"/>
                  <w:tcBorders>
                    <w:top w:val="outset" w:sz="6" w:space="0" w:color="414142"/>
                    <w:left w:val="outset" w:sz="6" w:space="0" w:color="414142"/>
                    <w:bottom w:val="outset" w:sz="6" w:space="0" w:color="414142"/>
                    <w:right w:val="outset" w:sz="6" w:space="0" w:color="414142"/>
                  </w:tcBorders>
                  <w:hideMark/>
                </w:tcPr>
                <w:p w:rsidR="00EB23DD" w:rsidRPr="00D6519E" w:rsidRDefault="00EB23DD" w:rsidP="00EB23DD">
                  <w:pPr>
                    <w:spacing w:after="0" w:line="240" w:lineRule="auto"/>
                    <w:jc w:val="both"/>
                    <w:rPr>
                      <w:rFonts w:ascii="Times New Roman" w:eastAsia="Times New Roman" w:hAnsi="Times New Roman" w:cs="Times New Roman"/>
                      <w:sz w:val="24"/>
                      <w:szCs w:val="24"/>
                      <w:lang w:eastAsia="lv-LV"/>
                    </w:rPr>
                  </w:pPr>
                  <w:r w:rsidRPr="00D6519E">
                    <w:rPr>
                      <w:rFonts w:ascii="Times New Roman" w:eastAsia="Times New Roman" w:hAnsi="Times New Roman" w:cs="Times New Roman"/>
                      <w:sz w:val="24"/>
                      <w:szCs w:val="24"/>
                      <w:lang w:eastAsia="lv-LV"/>
                    </w:rPr>
                    <w:t xml:space="preserve">Trūcīgas ģimenes (personas) - </w:t>
                  </w:r>
                  <w:r w:rsidR="006F0474" w:rsidRPr="00D6519E">
                    <w:rPr>
                      <w:rFonts w:ascii="Times New Roman" w:hAnsi="Times New Roman" w:cs="Times New Roman"/>
                      <w:sz w:val="24"/>
                      <w:szCs w:val="24"/>
                    </w:rPr>
                    <w:t xml:space="preserve">pabalsta garantētā minimālā ienākumu (turpmāk – GMI) līmeņa nodrošināšanai </w:t>
                  </w:r>
                  <w:r w:rsidRPr="00D6519E">
                    <w:rPr>
                      <w:rFonts w:ascii="Times New Roman" w:eastAsia="Times New Roman" w:hAnsi="Times New Roman" w:cs="Times New Roman"/>
                      <w:sz w:val="24"/>
                      <w:szCs w:val="24"/>
                      <w:lang w:eastAsia="lv-LV"/>
                    </w:rPr>
                    <w:t>saņēmēji.</w:t>
                  </w:r>
                </w:p>
                <w:p w:rsidR="00322AC9" w:rsidRPr="00D6519E" w:rsidRDefault="00EB23DD" w:rsidP="00EB23DD">
                  <w:pPr>
                    <w:spacing w:after="0" w:line="240" w:lineRule="auto"/>
                    <w:jc w:val="both"/>
                    <w:rPr>
                      <w:rFonts w:ascii="Times New Roman" w:eastAsia="Times New Roman" w:hAnsi="Times New Roman" w:cs="Times New Roman"/>
                      <w:sz w:val="24"/>
                      <w:szCs w:val="24"/>
                      <w:lang w:eastAsia="lv-LV"/>
                    </w:rPr>
                  </w:pPr>
                  <w:r w:rsidRPr="00D6519E">
                    <w:rPr>
                      <w:rFonts w:ascii="Times New Roman" w:eastAsia="Times New Roman" w:hAnsi="Times New Roman" w:cs="Times New Roman"/>
                      <w:sz w:val="24"/>
                      <w:szCs w:val="24"/>
                      <w:lang w:eastAsia="lv-LV"/>
                    </w:rPr>
                    <w:t>Sociālā darba speciālisti pašvaldību sociālajos dienestos.</w:t>
                  </w:r>
                </w:p>
              </w:tc>
            </w:tr>
            <w:tr w:rsidR="00D6519E" w:rsidRPr="00D6519E" w:rsidTr="00322AC9">
              <w:tc>
                <w:tcPr>
                  <w:tcW w:w="300" w:type="pct"/>
                  <w:tcBorders>
                    <w:top w:val="outset" w:sz="6" w:space="0" w:color="414142"/>
                    <w:left w:val="outset" w:sz="6" w:space="0" w:color="414142"/>
                    <w:bottom w:val="outset" w:sz="6" w:space="0" w:color="414142"/>
                    <w:right w:val="outset" w:sz="6" w:space="0" w:color="414142"/>
                  </w:tcBorders>
                  <w:hideMark/>
                </w:tcPr>
                <w:p w:rsidR="00322AC9" w:rsidRPr="00D6519E" w:rsidRDefault="00322AC9" w:rsidP="00322AC9">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D6519E">
                    <w:rPr>
                      <w:rFonts w:ascii="Times New Roman" w:eastAsia="Times New Roman" w:hAnsi="Times New Roman" w:cs="Times New Roman"/>
                      <w:sz w:val="24"/>
                      <w:szCs w:val="24"/>
                      <w:lang w:eastAsia="lv-LV"/>
                    </w:rPr>
                    <w:t>5.</w:t>
                  </w:r>
                </w:p>
              </w:tc>
              <w:tc>
                <w:tcPr>
                  <w:tcW w:w="1350" w:type="pct"/>
                  <w:tcBorders>
                    <w:top w:val="outset" w:sz="6" w:space="0" w:color="414142"/>
                    <w:left w:val="outset" w:sz="6" w:space="0" w:color="414142"/>
                    <w:bottom w:val="outset" w:sz="6" w:space="0" w:color="414142"/>
                    <w:right w:val="outset" w:sz="6" w:space="0" w:color="414142"/>
                  </w:tcBorders>
                  <w:hideMark/>
                </w:tcPr>
                <w:p w:rsidR="00322AC9" w:rsidRPr="00D6519E" w:rsidRDefault="00322AC9" w:rsidP="00322AC9">
                  <w:pPr>
                    <w:spacing w:after="0" w:line="240" w:lineRule="auto"/>
                    <w:rPr>
                      <w:rFonts w:ascii="Times New Roman" w:eastAsia="Times New Roman" w:hAnsi="Times New Roman" w:cs="Times New Roman"/>
                      <w:sz w:val="24"/>
                      <w:szCs w:val="24"/>
                      <w:lang w:eastAsia="lv-LV"/>
                    </w:rPr>
                  </w:pPr>
                  <w:r w:rsidRPr="00D6519E">
                    <w:rPr>
                      <w:rFonts w:ascii="Times New Roman" w:eastAsia="Times New Roman" w:hAnsi="Times New Roman" w:cs="Times New Roman"/>
                      <w:sz w:val="24"/>
                      <w:szCs w:val="24"/>
                      <w:lang w:eastAsia="lv-LV"/>
                    </w:rPr>
                    <w:t>Dokumenta mērķis un sākotnēji identificētās problēmas būtība</w:t>
                  </w:r>
                </w:p>
              </w:tc>
              <w:tc>
                <w:tcPr>
                  <w:tcW w:w="3350" w:type="pct"/>
                  <w:tcBorders>
                    <w:top w:val="outset" w:sz="6" w:space="0" w:color="414142"/>
                    <w:left w:val="outset" w:sz="6" w:space="0" w:color="414142"/>
                    <w:bottom w:val="outset" w:sz="6" w:space="0" w:color="414142"/>
                    <w:right w:val="outset" w:sz="6" w:space="0" w:color="414142"/>
                  </w:tcBorders>
                  <w:hideMark/>
                </w:tcPr>
                <w:p w:rsidR="002F0F59" w:rsidRPr="00D6519E" w:rsidRDefault="004A59BC" w:rsidP="002F0F59">
                  <w:pPr>
                    <w:jc w:val="both"/>
                    <w:rPr>
                      <w:rFonts w:ascii="Times New Roman" w:hAnsi="Times New Roman" w:cs="Times New Roman"/>
                      <w:sz w:val="24"/>
                      <w:szCs w:val="24"/>
                    </w:rPr>
                  </w:pPr>
                  <w:r>
                    <w:rPr>
                      <w:rFonts w:ascii="Times New Roman" w:hAnsi="Times New Roman" w:cs="Times New Roman"/>
                      <w:bCs/>
                      <w:sz w:val="24"/>
                      <w:szCs w:val="24"/>
                    </w:rPr>
                    <w:t>N</w:t>
                  </w:r>
                  <w:r w:rsidR="004C4C7A" w:rsidRPr="00D6519E">
                    <w:rPr>
                      <w:rFonts w:ascii="Times New Roman" w:hAnsi="Times New Roman" w:cs="Times New Roman"/>
                      <w:bCs/>
                      <w:sz w:val="24"/>
                      <w:szCs w:val="24"/>
                    </w:rPr>
                    <w:t>oteikumu projekta</w:t>
                  </w:r>
                  <w:r w:rsidR="004C4C7A" w:rsidRPr="00D6519E">
                    <w:rPr>
                      <w:rFonts w:ascii="Times New Roman" w:hAnsi="Times New Roman" w:cs="Times New Roman"/>
                      <w:sz w:val="24"/>
                      <w:szCs w:val="24"/>
                    </w:rPr>
                    <w:t xml:space="preserve"> </w:t>
                  </w:r>
                  <w:r w:rsidR="004C4C7A" w:rsidRPr="00D6519E">
                    <w:rPr>
                      <w:rFonts w:ascii="Times New Roman" w:hAnsi="Times New Roman" w:cs="Times New Roman"/>
                      <w:bCs/>
                      <w:sz w:val="24"/>
                      <w:szCs w:val="24"/>
                    </w:rPr>
                    <w:t>mērķis</w:t>
                  </w:r>
                  <w:r w:rsidR="004C4C7A" w:rsidRPr="00D6519E">
                    <w:rPr>
                      <w:rFonts w:ascii="Times New Roman" w:hAnsi="Times New Roman" w:cs="Times New Roman"/>
                      <w:sz w:val="24"/>
                      <w:szCs w:val="24"/>
                    </w:rPr>
                    <w:t xml:space="preserve"> ir nodrošināt sabiedrībai vieglāk uztveramu GMI pabalsta aprēķināšanas un piešķiršanas kārtību, apvienojot Ministru kabineta 2012.gada 18.decembra noteikumus Nr.913 „Noteikumi par garantēto minimālo ienākumu līmeni” un Ministru kabineta 2009.gada 17.jūnija noteikumus Nr.550 „Kārtība, kādā aprēķināms, piešķirams, izmaksājams pabalsts garantētā minimālā ienākumu līmeņa nodrošināšanai un slēdzama vienošanās par līdzdarbību”, izslēdzot vienošanos par līdzdarbību.</w:t>
                  </w:r>
                </w:p>
                <w:p w:rsidR="00D6519E" w:rsidRDefault="002F0F59" w:rsidP="00D6519E">
                  <w:pPr>
                    <w:spacing w:after="0" w:line="240" w:lineRule="auto"/>
                    <w:jc w:val="both"/>
                    <w:rPr>
                      <w:rFonts w:ascii="Times New Roman" w:hAnsi="Times New Roman" w:cs="Times New Roman"/>
                      <w:sz w:val="24"/>
                      <w:szCs w:val="24"/>
                    </w:rPr>
                  </w:pPr>
                  <w:r w:rsidRPr="00D6519E">
                    <w:rPr>
                      <w:rFonts w:ascii="Times New Roman" w:hAnsi="Times New Roman" w:cs="Times New Roman"/>
                      <w:sz w:val="24"/>
                      <w:szCs w:val="24"/>
                    </w:rPr>
                    <w:t>Ja līdz šim vienošanos par līdzdarbību bija jāslēdz ar katru pilngadīgo GMI pabalsta saņēmēju, tad turpmāk nepieciešamos līdzdarbības pasākumus izvērtēs sociālais darbinieks – sociālā gadījuma vadītājs un piemēros konkrētajai situācijai atbilstošāko sadarbības līguma formu - vienošanos par sadarbību, rehabilitācijas plānu vai citu (turpmāk – Sadarbības līgums).</w:t>
                  </w:r>
                  <w:r w:rsidR="004A59BC">
                    <w:rPr>
                      <w:rFonts w:ascii="Times New Roman" w:hAnsi="Times New Roman" w:cs="Times New Roman"/>
                      <w:sz w:val="24"/>
                      <w:szCs w:val="24"/>
                    </w:rPr>
                    <w:t xml:space="preserve"> Tas nozīmē, ka </w:t>
                  </w:r>
                  <w:r w:rsidR="004A59BC" w:rsidRPr="00CC396F">
                    <w:rPr>
                      <w:rFonts w:ascii="Times New Roman" w:hAnsi="Times New Roman" w:cs="Times New Roman"/>
                      <w:sz w:val="24"/>
                      <w:szCs w:val="24"/>
                    </w:rPr>
                    <w:t xml:space="preserve">turpmāk </w:t>
                  </w:r>
                  <w:r w:rsidR="004A59BC">
                    <w:rPr>
                      <w:rFonts w:ascii="Times New Roman" w:hAnsi="Times New Roman" w:cs="Times New Roman"/>
                      <w:sz w:val="24"/>
                      <w:szCs w:val="24"/>
                    </w:rPr>
                    <w:t xml:space="preserve">ar klientu </w:t>
                  </w:r>
                  <w:r w:rsidR="004A59BC" w:rsidRPr="00CC396F">
                    <w:rPr>
                      <w:rFonts w:ascii="Times New Roman" w:hAnsi="Times New Roman" w:cs="Times New Roman"/>
                      <w:sz w:val="24"/>
                      <w:szCs w:val="24"/>
                    </w:rPr>
                    <w:t>vairs nebūs jāslēdz dubulta vienošanās un/vai rehabilitācijas plāns: vienu ar sociālās palīdzības organizatoru, otru – ar sociālo darbinieku.</w:t>
                  </w:r>
                </w:p>
                <w:p w:rsidR="002F0F59" w:rsidRPr="00D6519E" w:rsidRDefault="004A59BC" w:rsidP="002F0F59">
                  <w:pPr>
                    <w:spacing w:after="0" w:line="240" w:lineRule="auto"/>
                    <w:jc w:val="both"/>
                    <w:rPr>
                      <w:rFonts w:ascii="Times New Roman" w:hAnsi="Times New Roman" w:cs="Times New Roman"/>
                      <w:sz w:val="24"/>
                      <w:szCs w:val="24"/>
                    </w:rPr>
                  </w:pPr>
                  <w:r w:rsidRPr="00CC396F">
                    <w:rPr>
                      <w:rFonts w:ascii="Times New Roman" w:hAnsi="Times New Roman" w:cs="Times New Roman"/>
                      <w:sz w:val="24"/>
                      <w:szCs w:val="24"/>
                    </w:rPr>
                    <w:t xml:space="preserve">Minētie grozījumi nenozīmē, ka sociālā dienesta klientiem nebūs jālīdzdarbojas savas sociālās situācijas uzlabošanā, </w:t>
                  </w:r>
                  <w:r>
                    <w:rPr>
                      <w:rFonts w:ascii="Times New Roman" w:hAnsi="Times New Roman" w:cs="Times New Roman"/>
                      <w:sz w:val="24"/>
                      <w:szCs w:val="24"/>
                    </w:rPr>
                    <w:t>jo a</w:t>
                  </w:r>
                  <w:r w:rsidR="002F0F59" w:rsidRPr="00D6519E">
                    <w:rPr>
                      <w:rFonts w:ascii="Times New Roman" w:hAnsi="Times New Roman" w:cs="Times New Roman"/>
                      <w:sz w:val="24"/>
                      <w:szCs w:val="24"/>
                    </w:rPr>
                    <w:t xml:space="preserve">tbilstoši </w:t>
                  </w:r>
                  <w:r w:rsidR="002F0F59" w:rsidRPr="00D6519E">
                    <w:rPr>
                      <w:rFonts w:ascii="Times New Roman" w:hAnsi="Times New Roman" w:cs="Times New Roman"/>
                      <w:sz w:val="24"/>
                      <w:szCs w:val="24"/>
                      <w:shd w:val="clear" w:color="auto" w:fill="FFFFFF"/>
                    </w:rPr>
                    <w:t>Sociālo pakalpojumu un sociālās palīdzības likumā noteiktajam k</w:t>
                  </w:r>
                  <w:r w:rsidR="002F0F59" w:rsidRPr="00D6519E">
                    <w:rPr>
                      <w:rFonts w:ascii="Times New Roman" w:hAnsi="Times New Roman" w:cs="Times New Roman"/>
                      <w:sz w:val="24"/>
                      <w:szCs w:val="24"/>
                    </w:rPr>
                    <w:t>lientam ir pienākums</w:t>
                  </w:r>
                  <w:r w:rsidR="002F0F59" w:rsidRPr="00D6519E">
                    <w:rPr>
                      <w:rStyle w:val="FootnoteReference"/>
                      <w:rFonts w:ascii="Times New Roman" w:hAnsi="Times New Roman" w:cs="Times New Roman"/>
                      <w:sz w:val="24"/>
                      <w:szCs w:val="24"/>
                    </w:rPr>
                    <w:footnoteReference w:id="1"/>
                  </w:r>
                  <w:r w:rsidR="002F0F59" w:rsidRPr="00D6519E">
                    <w:rPr>
                      <w:rFonts w:ascii="Times New Roman" w:hAnsi="Times New Roman" w:cs="Times New Roman"/>
                      <w:sz w:val="24"/>
                      <w:szCs w:val="24"/>
                    </w:rPr>
                    <w:t>:</w:t>
                  </w:r>
                </w:p>
                <w:p w:rsidR="002F0F59" w:rsidRPr="00D6519E" w:rsidRDefault="002F0F59" w:rsidP="002F0F59">
                  <w:pPr>
                    <w:pStyle w:val="tv213"/>
                    <w:shd w:val="clear" w:color="auto" w:fill="FFFFFF"/>
                    <w:spacing w:before="0" w:beforeAutospacing="0" w:after="0" w:afterAutospacing="0" w:line="293" w:lineRule="atLeast"/>
                    <w:ind w:left="600"/>
                    <w:jc w:val="both"/>
                  </w:pPr>
                  <w:r w:rsidRPr="00D6519E">
                    <w:t>1) aktīvi iesaistīties savas problēmas risināšanā, pildot līdzdarbības pienākumus, tajā skaitā piedaloties sociālās rehabilitācijas pasākumos darba un sociālo prasmju saglabāšanai, atjaunošanai un apgūšanai;</w:t>
                  </w:r>
                </w:p>
                <w:p w:rsidR="002F0F59" w:rsidRPr="00D6519E" w:rsidRDefault="002F0F59" w:rsidP="002F0F59">
                  <w:pPr>
                    <w:pStyle w:val="tv213"/>
                    <w:shd w:val="clear" w:color="auto" w:fill="FFFFFF"/>
                    <w:spacing w:before="0" w:beforeAutospacing="0" w:after="0" w:afterAutospacing="0" w:line="293" w:lineRule="atLeast"/>
                    <w:ind w:left="600"/>
                    <w:jc w:val="both"/>
                  </w:pPr>
                  <w:r w:rsidRPr="00D6519E">
                    <w:lastRenderedPageBreak/>
                    <w:t>2) sniegt ziņas par sevi, sadarboties ar sociālo dienestu savas sociālās situācijas novērtēšanā un pildīt sociālā dienesta ieteikumus šīs situācijas uzlabošanai;</w:t>
                  </w:r>
                </w:p>
                <w:p w:rsidR="002F0F59" w:rsidRPr="00D6519E" w:rsidRDefault="002F0F59" w:rsidP="002F0F59">
                  <w:pPr>
                    <w:pStyle w:val="tv213"/>
                    <w:shd w:val="clear" w:color="auto" w:fill="FFFFFF"/>
                    <w:spacing w:before="0" w:beforeAutospacing="0" w:after="0" w:afterAutospacing="0" w:line="293" w:lineRule="atLeast"/>
                    <w:ind w:left="600"/>
                    <w:jc w:val="both"/>
                  </w:pPr>
                  <w:r w:rsidRPr="00D6519E">
                    <w:t xml:space="preserve">3) aktīvi darboties, lai palielinātu savu </w:t>
                  </w:r>
                  <w:proofErr w:type="spellStart"/>
                  <w:r w:rsidRPr="00D6519E">
                    <w:t>pelnītspēju</w:t>
                  </w:r>
                  <w:proofErr w:type="spellEnd"/>
                  <w:r w:rsidRPr="00D6519E">
                    <w:t xml:space="preserve"> un ienākumus;</w:t>
                  </w:r>
                </w:p>
                <w:p w:rsidR="002F0F59" w:rsidRPr="00D6519E" w:rsidRDefault="002F0F59" w:rsidP="002F0F59">
                  <w:pPr>
                    <w:pStyle w:val="tv213"/>
                    <w:shd w:val="clear" w:color="auto" w:fill="FFFFFF"/>
                    <w:spacing w:before="0" w:beforeAutospacing="0" w:after="0" w:afterAutospacing="0" w:line="293" w:lineRule="atLeast"/>
                    <w:ind w:left="600"/>
                    <w:jc w:val="both"/>
                  </w:pPr>
                  <w:r w:rsidRPr="00D6519E">
                    <w:t>4) izmantot iespējas saņemt sociālās rehabilitācijas pakalpojumus, ja klientam vai kādam no viņa ģimenes locekļiem ir atkarības problēmas (atkarība no alkohola, narkotikām, azartspēlēm).</w:t>
                  </w:r>
                </w:p>
                <w:p w:rsidR="00322AC9" w:rsidRDefault="00D6519E" w:rsidP="00D6519E">
                  <w:pPr>
                    <w:jc w:val="both"/>
                    <w:rPr>
                      <w:rFonts w:ascii="Times New Roman" w:hAnsi="Times New Roman"/>
                      <w:sz w:val="24"/>
                      <w:szCs w:val="24"/>
                    </w:rPr>
                  </w:pPr>
                  <w:r w:rsidRPr="00D6519E">
                    <w:rPr>
                      <w:rFonts w:ascii="Times New Roman" w:hAnsi="Times New Roman"/>
                      <w:sz w:val="24"/>
                      <w:szCs w:val="24"/>
                    </w:rPr>
                    <w:t>Tai pašā laikā uz ikvienu, kā uz likumā “Par sociālo drošību” noteikto personu, attiecas šā likuma V nodaļa par personas līdzdarbību savu sociālo tiesību īstenošanā, ja persona vēlas izmantot kādu no sociālās drošības sistēmas pakalpojumiem.</w:t>
                  </w:r>
                </w:p>
                <w:p w:rsidR="006C4E39" w:rsidRPr="006C4E39" w:rsidRDefault="006C4E39" w:rsidP="00D6519E">
                  <w:pPr>
                    <w:jc w:val="both"/>
                    <w:rPr>
                      <w:rFonts w:ascii="Times New Roman" w:hAnsi="Times New Roman" w:cs="Times New Roman"/>
                      <w:sz w:val="24"/>
                      <w:szCs w:val="24"/>
                    </w:rPr>
                  </w:pPr>
                  <w:r w:rsidRPr="006C4E39">
                    <w:rPr>
                      <w:rFonts w:ascii="Times New Roman" w:hAnsi="Times New Roman" w:cs="Times New Roman"/>
                      <w:sz w:val="24"/>
                      <w:szCs w:val="24"/>
                    </w:rPr>
                    <w:t xml:space="preserve">Noteikumu projekts būtiski nemaina iepriekš minēto divu Ministru kabineta noteikumu saturu, tikai precizē un sastrukturē regulējumu, atbilstoši deleģējumam likumā. </w:t>
                  </w:r>
                  <w:r w:rsidRPr="006C4E39">
                    <w:rPr>
                      <w:rFonts w:ascii="Times New Roman" w:hAnsi="Times New Roman" w:cs="Times New Roman"/>
                      <w:iCs/>
                      <w:sz w:val="24"/>
                      <w:szCs w:val="24"/>
                    </w:rPr>
                    <w:t xml:space="preserve">Noteikumu projekts </w:t>
                  </w:r>
                  <w:r w:rsidRPr="006C4E39">
                    <w:rPr>
                      <w:rFonts w:ascii="Times New Roman" w:hAnsi="Times New Roman" w:cs="Times New Roman"/>
                      <w:sz w:val="24"/>
                      <w:szCs w:val="24"/>
                    </w:rPr>
                    <w:t>nodrošinās sabiedrībai vieglāk uztveramu pabalsta GMI līmeņa nodrošināšanai aprēķināšanas un piešķiršanas kārtību.</w:t>
                  </w:r>
                </w:p>
              </w:tc>
            </w:tr>
            <w:tr w:rsidR="00D6519E" w:rsidRPr="00D6519E" w:rsidTr="00322AC9">
              <w:tc>
                <w:tcPr>
                  <w:tcW w:w="300" w:type="pct"/>
                  <w:tcBorders>
                    <w:top w:val="outset" w:sz="6" w:space="0" w:color="414142"/>
                    <w:left w:val="outset" w:sz="6" w:space="0" w:color="414142"/>
                    <w:bottom w:val="outset" w:sz="6" w:space="0" w:color="414142"/>
                    <w:right w:val="outset" w:sz="6" w:space="0" w:color="414142"/>
                  </w:tcBorders>
                  <w:hideMark/>
                </w:tcPr>
                <w:p w:rsidR="00322AC9" w:rsidRPr="00D6519E" w:rsidRDefault="00322AC9" w:rsidP="00322AC9">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D6519E">
                    <w:rPr>
                      <w:rFonts w:ascii="Times New Roman" w:eastAsia="Times New Roman" w:hAnsi="Times New Roman" w:cs="Times New Roman"/>
                      <w:sz w:val="24"/>
                      <w:szCs w:val="24"/>
                      <w:lang w:eastAsia="lv-LV"/>
                    </w:rPr>
                    <w:lastRenderedPageBreak/>
                    <w:t>6.</w:t>
                  </w:r>
                </w:p>
              </w:tc>
              <w:tc>
                <w:tcPr>
                  <w:tcW w:w="1350" w:type="pct"/>
                  <w:tcBorders>
                    <w:top w:val="outset" w:sz="6" w:space="0" w:color="414142"/>
                    <w:left w:val="outset" w:sz="6" w:space="0" w:color="414142"/>
                    <w:bottom w:val="outset" w:sz="6" w:space="0" w:color="414142"/>
                    <w:right w:val="outset" w:sz="6" w:space="0" w:color="414142"/>
                  </w:tcBorders>
                  <w:hideMark/>
                </w:tcPr>
                <w:p w:rsidR="00322AC9" w:rsidRPr="00D6519E" w:rsidRDefault="00322AC9" w:rsidP="00322AC9">
                  <w:pPr>
                    <w:spacing w:after="0" w:line="240" w:lineRule="auto"/>
                    <w:rPr>
                      <w:rFonts w:ascii="Times New Roman" w:eastAsia="Times New Roman" w:hAnsi="Times New Roman" w:cs="Times New Roman"/>
                      <w:sz w:val="24"/>
                      <w:szCs w:val="24"/>
                      <w:lang w:eastAsia="lv-LV"/>
                    </w:rPr>
                  </w:pPr>
                  <w:r w:rsidRPr="00D6519E">
                    <w:rPr>
                      <w:rFonts w:ascii="Times New Roman" w:eastAsia="Times New Roman" w:hAnsi="Times New Roman" w:cs="Times New Roman"/>
                      <w:sz w:val="24"/>
                      <w:szCs w:val="24"/>
                      <w:lang w:eastAsia="lv-LV"/>
                    </w:rPr>
                    <w:t>Dokumenta izstrādes laiks un plānotā virzība</w:t>
                  </w:r>
                </w:p>
              </w:tc>
              <w:tc>
                <w:tcPr>
                  <w:tcW w:w="3350" w:type="pct"/>
                  <w:tcBorders>
                    <w:top w:val="outset" w:sz="6" w:space="0" w:color="414142"/>
                    <w:left w:val="outset" w:sz="6" w:space="0" w:color="414142"/>
                    <w:bottom w:val="outset" w:sz="6" w:space="0" w:color="414142"/>
                    <w:right w:val="outset" w:sz="6" w:space="0" w:color="414142"/>
                  </w:tcBorders>
                  <w:hideMark/>
                </w:tcPr>
                <w:p w:rsidR="00EB23DD" w:rsidRPr="00D6519E" w:rsidRDefault="006C4E39" w:rsidP="00EB23DD">
                  <w:pPr>
                    <w:pStyle w:val="NormalWeb"/>
                    <w:jc w:val="both"/>
                  </w:pPr>
                  <w:r>
                    <w:t>Noteikumu projekts tiks i</w:t>
                  </w:r>
                  <w:r w:rsidR="00EB23DD" w:rsidRPr="00D6519E">
                    <w:t>zsludināt</w:t>
                  </w:r>
                  <w:r>
                    <w:t>s</w:t>
                  </w:r>
                  <w:r w:rsidR="00EB23DD" w:rsidRPr="00D6519E">
                    <w:t xml:space="preserve"> Valsts sekretāru sanāksmē 20</w:t>
                  </w:r>
                  <w:r w:rsidR="002F0F59" w:rsidRPr="00D6519E">
                    <w:t>20</w:t>
                  </w:r>
                  <w:r w:rsidR="00EB23DD" w:rsidRPr="00D6519E">
                    <w:t xml:space="preserve">.gada </w:t>
                  </w:r>
                  <w:r w:rsidR="002F0F59" w:rsidRPr="00D6519E">
                    <w:t>februārī</w:t>
                  </w:r>
                  <w:r w:rsidR="00EB23DD" w:rsidRPr="00D6519E">
                    <w:t xml:space="preserve">. </w:t>
                  </w:r>
                </w:p>
                <w:p w:rsidR="00EB23DD" w:rsidRPr="00D6519E" w:rsidRDefault="00EB23DD" w:rsidP="00EB23DD">
                  <w:pPr>
                    <w:pStyle w:val="NormalWeb"/>
                    <w:jc w:val="both"/>
                  </w:pPr>
                  <w:r w:rsidRPr="00D6519E">
                    <w:t>Noteikumu projekts paredz, ka noteikumi stājas spēkā 2020.gada 1.</w:t>
                  </w:r>
                  <w:r w:rsidR="002F0F59" w:rsidRPr="00D6519E">
                    <w:t>aprīlī</w:t>
                  </w:r>
                  <w:r w:rsidRPr="00D6519E">
                    <w:t>.</w:t>
                  </w:r>
                </w:p>
                <w:p w:rsidR="00322AC9" w:rsidRPr="00D6519E" w:rsidRDefault="00322AC9" w:rsidP="00EB23DD">
                  <w:pPr>
                    <w:spacing w:after="0" w:line="240" w:lineRule="auto"/>
                    <w:jc w:val="both"/>
                    <w:rPr>
                      <w:rFonts w:ascii="Times New Roman" w:eastAsia="Times New Roman" w:hAnsi="Times New Roman" w:cs="Times New Roman"/>
                      <w:sz w:val="24"/>
                      <w:szCs w:val="24"/>
                      <w:lang w:eastAsia="lv-LV"/>
                    </w:rPr>
                  </w:pPr>
                </w:p>
              </w:tc>
            </w:tr>
            <w:tr w:rsidR="00D6519E" w:rsidRPr="00D6519E" w:rsidTr="00322AC9">
              <w:tc>
                <w:tcPr>
                  <w:tcW w:w="300" w:type="pct"/>
                  <w:tcBorders>
                    <w:top w:val="outset" w:sz="6" w:space="0" w:color="414142"/>
                    <w:left w:val="outset" w:sz="6" w:space="0" w:color="414142"/>
                    <w:bottom w:val="outset" w:sz="6" w:space="0" w:color="414142"/>
                    <w:right w:val="outset" w:sz="6" w:space="0" w:color="414142"/>
                  </w:tcBorders>
                  <w:hideMark/>
                </w:tcPr>
                <w:p w:rsidR="00322AC9" w:rsidRPr="00D6519E" w:rsidRDefault="00322AC9" w:rsidP="00322AC9">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D6519E">
                    <w:rPr>
                      <w:rFonts w:ascii="Times New Roman" w:eastAsia="Times New Roman" w:hAnsi="Times New Roman" w:cs="Times New Roman"/>
                      <w:sz w:val="24"/>
                      <w:szCs w:val="24"/>
                      <w:lang w:eastAsia="lv-LV"/>
                    </w:rPr>
                    <w:t>7.</w:t>
                  </w:r>
                </w:p>
              </w:tc>
              <w:tc>
                <w:tcPr>
                  <w:tcW w:w="1350" w:type="pct"/>
                  <w:tcBorders>
                    <w:top w:val="outset" w:sz="6" w:space="0" w:color="414142"/>
                    <w:left w:val="outset" w:sz="6" w:space="0" w:color="414142"/>
                    <w:bottom w:val="outset" w:sz="6" w:space="0" w:color="414142"/>
                    <w:right w:val="outset" w:sz="6" w:space="0" w:color="414142"/>
                  </w:tcBorders>
                  <w:hideMark/>
                </w:tcPr>
                <w:p w:rsidR="00322AC9" w:rsidRPr="00D6519E" w:rsidRDefault="00322AC9" w:rsidP="00322AC9">
                  <w:pPr>
                    <w:spacing w:after="0" w:line="240" w:lineRule="auto"/>
                    <w:rPr>
                      <w:rFonts w:ascii="Times New Roman" w:eastAsia="Times New Roman" w:hAnsi="Times New Roman" w:cs="Times New Roman"/>
                      <w:sz w:val="24"/>
                      <w:szCs w:val="24"/>
                      <w:lang w:eastAsia="lv-LV"/>
                    </w:rPr>
                  </w:pPr>
                  <w:r w:rsidRPr="00D6519E">
                    <w:rPr>
                      <w:rFonts w:ascii="Times New Roman" w:eastAsia="Times New Roman" w:hAnsi="Times New Roman" w:cs="Times New Roman"/>
                      <w:sz w:val="24"/>
                      <w:szCs w:val="24"/>
                      <w:lang w:eastAsia="lv-LV"/>
                    </w:rPr>
                    <w:t>Dokumenti</w:t>
                  </w:r>
                </w:p>
              </w:tc>
              <w:tc>
                <w:tcPr>
                  <w:tcW w:w="3350" w:type="pct"/>
                  <w:tcBorders>
                    <w:top w:val="outset" w:sz="6" w:space="0" w:color="414142"/>
                    <w:left w:val="outset" w:sz="6" w:space="0" w:color="414142"/>
                    <w:bottom w:val="outset" w:sz="6" w:space="0" w:color="414142"/>
                    <w:right w:val="outset" w:sz="6" w:space="0" w:color="414142"/>
                  </w:tcBorders>
                  <w:hideMark/>
                </w:tcPr>
                <w:p w:rsidR="00322AC9" w:rsidRDefault="006C4E39" w:rsidP="00322AC9">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w:t>
                  </w:r>
                  <w:r w:rsidR="00EB23DD" w:rsidRPr="00D6519E">
                    <w:rPr>
                      <w:rFonts w:ascii="Times New Roman" w:eastAsia="Times New Roman" w:hAnsi="Times New Roman" w:cs="Times New Roman"/>
                      <w:sz w:val="24"/>
                      <w:szCs w:val="24"/>
                      <w:lang w:eastAsia="lv-LV"/>
                    </w:rPr>
                    <w:t>oteikumu projekts.</w:t>
                  </w:r>
                  <w:r>
                    <w:rPr>
                      <w:rFonts w:ascii="Times New Roman" w:eastAsia="Times New Roman" w:hAnsi="Times New Roman" w:cs="Times New Roman"/>
                      <w:sz w:val="24"/>
                      <w:szCs w:val="24"/>
                      <w:lang w:eastAsia="lv-LV"/>
                    </w:rPr>
                    <w:t xml:space="preserve"> Datne: LMnot_24012020_GMI;</w:t>
                  </w:r>
                </w:p>
                <w:p w:rsidR="006C4E39" w:rsidRPr="00D6519E" w:rsidRDefault="006C4E39" w:rsidP="00322AC9">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Anotācija. Datne: LManot_24012020_GMI</w:t>
                  </w:r>
                </w:p>
              </w:tc>
            </w:tr>
            <w:tr w:rsidR="00D6519E" w:rsidRPr="00D6519E" w:rsidTr="00322AC9">
              <w:tc>
                <w:tcPr>
                  <w:tcW w:w="300" w:type="pct"/>
                  <w:tcBorders>
                    <w:top w:val="outset" w:sz="6" w:space="0" w:color="414142"/>
                    <w:left w:val="outset" w:sz="6" w:space="0" w:color="414142"/>
                    <w:bottom w:val="outset" w:sz="6" w:space="0" w:color="414142"/>
                    <w:right w:val="outset" w:sz="6" w:space="0" w:color="414142"/>
                  </w:tcBorders>
                  <w:hideMark/>
                </w:tcPr>
                <w:p w:rsidR="00322AC9" w:rsidRPr="00D6519E" w:rsidRDefault="00322AC9" w:rsidP="00322AC9">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D6519E">
                    <w:rPr>
                      <w:rFonts w:ascii="Times New Roman" w:eastAsia="Times New Roman" w:hAnsi="Times New Roman" w:cs="Times New Roman"/>
                      <w:sz w:val="24"/>
                      <w:szCs w:val="24"/>
                      <w:lang w:eastAsia="lv-LV"/>
                    </w:rPr>
                    <w:t>8.</w:t>
                  </w:r>
                </w:p>
              </w:tc>
              <w:tc>
                <w:tcPr>
                  <w:tcW w:w="1350" w:type="pct"/>
                  <w:tcBorders>
                    <w:top w:val="outset" w:sz="6" w:space="0" w:color="414142"/>
                    <w:left w:val="outset" w:sz="6" w:space="0" w:color="414142"/>
                    <w:bottom w:val="outset" w:sz="6" w:space="0" w:color="414142"/>
                    <w:right w:val="outset" w:sz="6" w:space="0" w:color="414142"/>
                  </w:tcBorders>
                  <w:hideMark/>
                </w:tcPr>
                <w:p w:rsidR="00322AC9" w:rsidRPr="00D6519E" w:rsidRDefault="00322AC9" w:rsidP="00322AC9">
                  <w:pPr>
                    <w:spacing w:after="0" w:line="240" w:lineRule="auto"/>
                    <w:rPr>
                      <w:rFonts w:ascii="Times New Roman" w:eastAsia="Times New Roman" w:hAnsi="Times New Roman" w:cs="Times New Roman"/>
                      <w:sz w:val="24"/>
                      <w:szCs w:val="24"/>
                      <w:lang w:eastAsia="lv-LV"/>
                    </w:rPr>
                  </w:pPr>
                  <w:r w:rsidRPr="00D6519E">
                    <w:rPr>
                      <w:rFonts w:ascii="Times New Roman" w:eastAsia="Times New Roman" w:hAnsi="Times New Roman" w:cs="Times New Roman"/>
                      <w:sz w:val="24"/>
                      <w:szCs w:val="24"/>
                      <w:lang w:eastAsia="lv-LV"/>
                    </w:rPr>
                    <w:t>Sabiedrības pārstāvju iespējas līdzdarboties</w:t>
                  </w:r>
                </w:p>
              </w:tc>
              <w:tc>
                <w:tcPr>
                  <w:tcW w:w="3350" w:type="pct"/>
                  <w:tcBorders>
                    <w:top w:val="outset" w:sz="6" w:space="0" w:color="414142"/>
                    <w:left w:val="outset" w:sz="6" w:space="0" w:color="414142"/>
                    <w:bottom w:val="outset" w:sz="6" w:space="0" w:color="414142"/>
                    <w:right w:val="outset" w:sz="6" w:space="0" w:color="414142"/>
                  </w:tcBorders>
                  <w:hideMark/>
                </w:tcPr>
                <w:p w:rsidR="006C4E39" w:rsidRPr="006C4E39" w:rsidRDefault="006C4E39" w:rsidP="006C4E39">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Sabiedrības pārstāvji </w:t>
                  </w:r>
                  <w:r w:rsidR="00B1543A">
                    <w:rPr>
                      <w:rFonts w:ascii="Times New Roman" w:eastAsia="Times New Roman" w:hAnsi="Times New Roman" w:cs="Times New Roman"/>
                      <w:sz w:val="24"/>
                      <w:szCs w:val="24"/>
                      <w:lang w:eastAsia="lv-LV"/>
                    </w:rPr>
                    <w:t xml:space="preserve">var līdzdarboties: </w:t>
                  </w:r>
                </w:p>
                <w:p w:rsidR="005D304F" w:rsidRPr="00D6519E" w:rsidRDefault="00B1543A" w:rsidP="005D304F">
                  <w:pPr>
                    <w:pStyle w:val="ListParagraph"/>
                    <w:numPr>
                      <w:ilvl w:val="0"/>
                      <w:numId w:val="1"/>
                    </w:num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r</w:t>
                  </w:r>
                  <w:r w:rsidR="005D304F" w:rsidRPr="00D6519E">
                    <w:rPr>
                      <w:rFonts w:ascii="Times New Roman" w:eastAsia="Times New Roman" w:hAnsi="Times New Roman" w:cs="Times New Roman"/>
                      <w:sz w:val="24"/>
                      <w:szCs w:val="24"/>
                      <w:lang w:eastAsia="lv-LV"/>
                    </w:rPr>
                    <w:t xml:space="preserve">akstiski sniedzot viedokli par noteikumu projektu izstrādes stadijā – nosūtot elektroniski uz e-pasta adresi: </w:t>
                  </w:r>
                  <w:hyperlink r:id="rId7" w:history="1">
                    <w:r w:rsidR="005D304F" w:rsidRPr="00D6519E">
                      <w:rPr>
                        <w:rStyle w:val="Hyperlink"/>
                        <w:rFonts w:ascii="Times New Roman" w:eastAsia="Times New Roman" w:hAnsi="Times New Roman" w:cs="Times New Roman"/>
                        <w:color w:val="auto"/>
                        <w:sz w:val="24"/>
                        <w:szCs w:val="24"/>
                        <w:u w:val="none"/>
                        <w:lang w:eastAsia="lv-LV"/>
                      </w:rPr>
                      <w:t>maruta.pavasare@lm.gov.lv</w:t>
                    </w:r>
                  </w:hyperlink>
                </w:p>
                <w:p w:rsidR="005D304F" w:rsidRPr="00D6519E" w:rsidRDefault="00B1543A" w:rsidP="005D304F">
                  <w:pPr>
                    <w:pStyle w:val="ListParagraph"/>
                    <w:numPr>
                      <w:ilvl w:val="0"/>
                      <w:numId w:val="1"/>
                    </w:num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w:t>
                  </w:r>
                  <w:r w:rsidR="005D304F" w:rsidRPr="00D6519E">
                    <w:rPr>
                      <w:rFonts w:ascii="Times New Roman" w:eastAsia="Times New Roman" w:hAnsi="Times New Roman" w:cs="Times New Roman"/>
                      <w:sz w:val="24"/>
                      <w:szCs w:val="24"/>
                      <w:lang w:eastAsia="lv-LV"/>
                    </w:rPr>
                    <w:t>agatavojot atzinumu par noteikumu projektu;</w:t>
                  </w:r>
                </w:p>
                <w:p w:rsidR="00322AC9" w:rsidRPr="00D6519E" w:rsidRDefault="00B1543A" w:rsidP="005D304F">
                  <w:pPr>
                    <w:pStyle w:val="ListParagraph"/>
                    <w:numPr>
                      <w:ilvl w:val="0"/>
                      <w:numId w:val="1"/>
                    </w:num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k</w:t>
                  </w:r>
                  <w:r w:rsidR="005D304F" w:rsidRPr="00D6519E">
                    <w:rPr>
                      <w:rFonts w:ascii="Times New Roman" w:eastAsia="Times New Roman" w:hAnsi="Times New Roman" w:cs="Times New Roman"/>
                      <w:sz w:val="24"/>
                      <w:szCs w:val="24"/>
                      <w:lang w:eastAsia="lv-LV"/>
                    </w:rPr>
                    <w:t>lātienē.</w:t>
                  </w:r>
                </w:p>
              </w:tc>
            </w:tr>
            <w:tr w:rsidR="00D6519E" w:rsidRPr="00D6519E" w:rsidTr="00322AC9">
              <w:tc>
                <w:tcPr>
                  <w:tcW w:w="300" w:type="pct"/>
                  <w:tcBorders>
                    <w:top w:val="outset" w:sz="6" w:space="0" w:color="414142"/>
                    <w:left w:val="outset" w:sz="6" w:space="0" w:color="414142"/>
                    <w:bottom w:val="outset" w:sz="6" w:space="0" w:color="414142"/>
                    <w:right w:val="outset" w:sz="6" w:space="0" w:color="414142"/>
                  </w:tcBorders>
                  <w:hideMark/>
                </w:tcPr>
                <w:p w:rsidR="00322AC9" w:rsidRPr="00D6519E" w:rsidRDefault="00322AC9" w:rsidP="00322AC9">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D6519E">
                    <w:rPr>
                      <w:rFonts w:ascii="Times New Roman" w:eastAsia="Times New Roman" w:hAnsi="Times New Roman" w:cs="Times New Roman"/>
                      <w:sz w:val="24"/>
                      <w:szCs w:val="24"/>
                      <w:lang w:eastAsia="lv-LV"/>
                    </w:rPr>
                    <w:t>9.</w:t>
                  </w:r>
                </w:p>
              </w:tc>
              <w:tc>
                <w:tcPr>
                  <w:tcW w:w="1350" w:type="pct"/>
                  <w:tcBorders>
                    <w:top w:val="outset" w:sz="6" w:space="0" w:color="414142"/>
                    <w:left w:val="outset" w:sz="6" w:space="0" w:color="414142"/>
                    <w:bottom w:val="outset" w:sz="6" w:space="0" w:color="414142"/>
                    <w:right w:val="outset" w:sz="6" w:space="0" w:color="414142"/>
                  </w:tcBorders>
                  <w:hideMark/>
                </w:tcPr>
                <w:p w:rsidR="00322AC9" w:rsidRPr="00D6519E" w:rsidRDefault="00322AC9" w:rsidP="00322AC9">
                  <w:pPr>
                    <w:spacing w:after="0" w:line="240" w:lineRule="auto"/>
                    <w:rPr>
                      <w:rFonts w:ascii="Times New Roman" w:eastAsia="Times New Roman" w:hAnsi="Times New Roman" w:cs="Times New Roman"/>
                      <w:sz w:val="24"/>
                      <w:szCs w:val="24"/>
                      <w:lang w:eastAsia="lv-LV"/>
                    </w:rPr>
                  </w:pPr>
                  <w:r w:rsidRPr="00D6519E">
                    <w:rPr>
                      <w:rFonts w:ascii="Times New Roman" w:eastAsia="Times New Roman" w:hAnsi="Times New Roman" w:cs="Times New Roman"/>
                      <w:sz w:val="24"/>
                      <w:szCs w:val="24"/>
                      <w:lang w:eastAsia="lv-LV"/>
                    </w:rPr>
                    <w:t>Pieteikšanās līdzdalībai</w:t>
                  </w:r>
                </w:p>
              </w:tc>
              <w:tc>
                <w:tcPr>
                  <w:tcW w:w="3350" w:type="pct"/>
                  <w:tcBorders>
                    <w:top w:val="outset" w:sz="6" w:space="0" w:color="414142"/>
                    <w:left w:val="outset" w:sz="6" w:space="0" w:color="414142"/>
                    <w:bottom w:val="outset" w:sz="6" w:space="0" w:color="414142"/>
                    <w:right w:val="outset" w:sz="6" w:space="0" w:color="414142"/>
                  </w:tcBorders>
                  <w:hideMark/>
                </w:tcPr>
                <w:p w:rsidR="005D304F" w:rsidRPr="00D6519E" w:rsidRDefault="005D304F" w:rsidP="005D304F">
                  <w:pPr>
                    <w:spacing w:after="0" w:line="240" w:lineRule="auto"/>
                    <w:jc w:val="both"/>
                    <w:rPr>
                      <w:rFonts w:ascii="Times New Roman" w:eastAsia="Times New Roman" w:hAnsi="Times New Roman" w:cs="Times New Roman"/>
                      <w:sz w:val="24"/>
                      <w:szCs w:val="24"/>
                      <w:lang w:eastAsia="lv-LV"/>
                    </w:rPr>
                  </w:pPr>
                  <w:r w:rsidRPr="00686B5F">
                    <w:rPr>
                      <w:rFonts w:ascii="Times New Roman" w:eastAsia="Times New Roman" w:hAnsi="Times New Roman" w:cs="Times New Roman"/>
                      <w:sz w:val="24"/>
                      <w:szCs w:val="24"/>
                      <w:lang w:eastAsia="lv-LV"/>
                    </w:rPr>
                    <w:t>Savu viedokli</w:t>
                  </w:r>
                  <w:r w:rsidRPr="00D6519E">
                    <w:rPr>
                      <w:rFonts w:ascii="Times New Roman" w:eastAsia="Times New Roman" w:hAnsi="Times New Roman" w:cs="Times New Roman"/>
                      <w:sz w:val="24"/>
                      <w:szCs w:val="24"/>
                      <w:lang w:eastAsia="lv-LV"/>
                    </w:rPr>
                    <w:t xml:space="preserve"> sabiedrības locekļi aicināti izteikt līdz </w:t>
                  </w:r>
                  <w:r w:rsidRPr="00686B5F">
                    <w:rPr>
                      <w:rFonts w:ascii="Times New Roman" w:eastAsia="Times New Roman" w:hAnsi="Times New Roman" w:cs="Times New Roman"/>
                      <w:b/>
                      <w:sz w:val="24"/>
                      <w:szCs w:val="24"/>
                      <w:lang w:eastAsia="lv-LV"/>
                    </w:rPr>
                    <w:t>20</w:t>
                  </w:r>
                  <w:r w:rsidR="002F0F59" w:rsidRPr="00686B5F">
                    <w:rPr>
                      <w:rFonts w:ascii="Times New Roman" w:eastAsia="Times New Roman" w:hAnsi="Times New Roman" w:cs="Times New Roman"/>
                      <w:b/>
                      <w:sz w:val="24"/>
                      <w:szCs w:val="24"/>
                      <w:lang w:eastAsia="lv-LV"/>
                    </w:rPr>
                    <w:t>20</w:t>
                  </w:r>
                  <w:r w:rsidRPr="00686B5F">
                    <w:rPr>
                      <w:rFonts w:ascii="Times New Roman" w:eastAsia="Times New Roman" w:hAnsi="Times New Roman" w:cs="Times New Roman"/>
                      <w:b/>
                      <w:sz w:val="24"/>
                      <w:szCs w:val="24"/>
                      <w:lang w:eastAsia="lv-LV"/>
                    </w:rPr>
                    <w:t xml:space="preserve">.gada </w:t>
                  </w:r>
                  <w:r w:rsidR="002F0F59" w:rsidRPr="00686B5F">
                    <w:rPr>
                      <w:rFonts w:ascii="Times New Roman" w:eastAsia="Times New Roman" w:hAnsi="Times New Roman" w:cs="Times New Roman"/>
                      <w:b/>
                      <w:sz w:val="24"/>
                      <w:szCs w:val="24"/>
                      <w:lang w:eastAsia="lv-LV"/>
                    </w:rPr>
                    <w:t>7</w:t>
                  </w:r>
                  <w:r w:rsidRPr="00686B5F">
                    <w:rPr>
                      <w:rFonts w:ascii="Times New Roman" w:eastAsia="Times New Roman" w:hAnsi="Times New Roman" w:cs="Times New Roman"/>
                      <w:b/>
                      <w:sz w:val="24"/>
                      <w:szCs w:val="24"/>
                      <w:lang w:eastAsia="lv-LV"/>
                    </w:rPr>
                    <w:t>.</w:t>
                  </w:r>
                  <w:r w:rsidR="002F0F59" w:rsidRPr="00686B5F">
                    <w:rPr>
                      <w:rFonts w:ascii="Times New Roman" w:eastAsia="Times New Roman" w:hAnsi="Times New Roman" w:cs="Times New Roman"/>
                      <w:b/>
                      <w:sz w:val="24"/>
                      <w:szCs w:val="24"/>
                      <w:lang w:eastAsia="lv-LV"/>
                    </w:rPr>
                    <w:t>februārim</w:t>
                  </w:r>
                  <w:r w:rsidRPr="00D6519E">
                    <w:rPr>
                      <w:rFonts w:ascii="Times New Roman" w:eastAsia="Times New Roman" w:hAnsi="Times New Roman" w:cs="Times New Roman"/>
                      <w:sz w:val="24"/>
                      <w:szCs w:val="24"/>
                      <w:lang w:eastAsia="lv-LV"/>
                    </w:rPr>
                    <w:t xml:space="preserve">, rakstot uz e-pasta adresi: </w:t>
                  </w:r>
                </w:p>
                <w:p w:rsidR="005D304F" w:rsidRPr="00D6519E" w:rsidRDefault="00686B5F" w:rsidP="005D304F">
                  <w:pPr>
                    <w:spacing w:after="0" w:line="240" w:lineRule="auto"/>
                    <w:jc w:val="both"/>
                    <w:rPr>
                      <w:rFonts w:ascii="Times New Roman" w:eastAsia="Times New Roman" w:hAnsi="Times New Roman" w:cs="Times New Roman"/>
                      <w:sz w:val="24"/>
                      <w:szCs w:val="24"/>
                      <w:lang w:eastAsia="lv-LV"/>
                    </w:rPr>
                  </w:pPr>
                  <w:hyperlink r:id="rId8" w:history="1">
                    <w:r w:rsidR="005D304F" w:rsidRPr="00D6519E">
                      <w:rPr>
                        <w:rStyle w:val="Hyperlink"/>
                        <w:rFonts w:ascii="Times New Roman" w:eastAsia="Times New Roman" w:hAnsi="Times New Roman" w:cs="Times New Roman"/>
                        <w:color w:val="auto"/>
                        <w:sz w:val="24"/>
                        <w:szCs w:val="24"/>
                        <w:u w:val="none"/>
                        <w:lang w:eastAsia="lv-LV"/>
                      </w:rPr>
                      <w:t>maruta.pavasare@lm.gov.lv</w:t>
                    </w:r>
                  </w:hyperlink>
                </w:p>
                <w:p w:rsidR="00322AC9" w:rsidRPr="00D6519E" w:rsidRDefault="005D304F" w:rsidP="005D304F">
                  <w:pPr>
                    <w:spacing w:after="0" w:line="240" w:lineRule="auto"/>
                    <w:jc w:val="both"/>
                    <w:rPr>
                      <w:rFonts w:ascii="Times New Roman" w:eastAsia="Times New Roman" w:hAnsi="Times New Roman" w:cs="Times New Roman"/>
                      <w:sz w:val="24"/>
                      <w:szCs w:val="24"/>
                      <w:lang w:eastAsia="lv-LV"/>
                    </w:rPr>
                  </w:pPr>
                  <w:r w:rsidRPr="00D6519E">
                    <w:rPr>
                      <w:rFonts w:ascii="Times New Roman" w:eastAsia="Times New Roman" w:hAnsi="Times New Roman" w:cs="Times New Roman"/>
                      <w:sz w:val="24"/>
                      <w:szCs w:val="24"/>
                      <w:lang w:eastAsia="lv-LV"/>
                    </w:rPr>
                    <w:t>Aicinām sabiedrības pārstāvjus pieteikties, norādot kontaktinformāciju (vārdu, uzvārdu, tālruņa numuru un e-pasta adresi) un vēlamo līdzdalības veidu.</w:t>
                  </w:r>
                </w:p>
              </w:tc>
            </w:tr>
            <w:tr w:rsidR="00D6519E" w:rsidRPr="00D6519E" w:rsidTr="00322AC9">
              <w:tc>
                <w:tcPr>
                  <w:tcW w:w="300" w:type="pct"/>
                  <w:tcBorders>
                    <w:top w:val="outset" w:sz="6" w:space="0" w:color="414142"/>
                    <w:left w:val="outset" w:sz="6" w:space="0" w:color="414142"/>
                    <w:bottom w:val="outset" w:sz="6" w:space="0" w:color="414142"/>
                    <w:right w:val="outset" w:sz="6" w:space="0" w:color="414142"/>
                  </w:tcBorders>
                  <w:hideMark/>
                </w:tcPr>
                <w:p w:rsidR="00322AC9" w:rsidRPr="00D6519E" w:rsidRDefault="00322AC9" w:rsidP="00322AC9">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D6519E">
                    <w:rPr>
                      <w:rFonts w:ascii="Times New Roman" w:eastAsia="Times New Roman" w:hAnsi="Times New Roman" w:cs="Times New Roman"/>
                      <w:sz w:val="24"/>
                      <w:szCs w:val="24"/>
                      <w:lang w:eastAsia="lv-LV"/>
                    </w:rPr>
                    <w:t>10.</w:t>
                  </w:r>
                </w:p>
              </w:tc>
              <w:tc>
                <w:tcPr>
                  <w:tcW w:w="1350" w:type="pct"/>
                  <w:tcBorders>
                    <w:top w:val="outset" w:sz="6" w:space="0" w:color="414142"/>
                    <w:left w:val="outset" w:sz="6" w:space="0" w:color="414142"/>
                    <w:bottom w:val="outset" w:sz="6" w:space="0" w:color="414142"/>
                    <w:right w:val="outset" w:sz="6" w:space="0" w:color="414142"/>
                  </w:tcBorders>
                  <w:hideMark/>
                </w:tcPr>
                <w:p w:rsidR="00322AC9" w:rsidRPr="00D6519E" w:rsidRDefault="00322AC9" w:rsidP="00322AC9">
                  <w:pPr>
                    <w:spacing w:after="0" w:line="240" w:lineRule="auto"/>
                    <w:rPr>
                      <w:rFonts w:ascii="Times New Roman" w:eastAsia="Times New Roman" w:hAnsi="Times New Roman" w:cs="Times New Roman"/>
                      <w:sz w:val="24"/>
                      <w:szCs w:val="24"/>
                      <w:lang w:eastAsia="lv-LV"/>
                    </w:rPr>
                  </w:pPr>
                  <w:r w:rsidRPr="00D6519E">
                    <w:rPr>
                      <w:rFonts w:ascii="Times New Roman" w:eastAsia="Times New Roman" w:hAnsi="Times New Roman" w:cs="Times New Roman"/>
                      <w:sz w:val="24"/>
                      <w:szCs w:val="24"/>
                      <w:lang w:eastAsia="lv-LV"/>
                    </w:rPr>
                    <w:t>Cita informācija</w:t>
                  </w:r>
                </w:p>
              </w:tc>
              <w:tc>
                <w:tcPr>
                  <w:tcW w:w="3350" w:type="pct"/>
                  <w:tcBorders>
                    <w:top w:val="outset" w:sz="6" w:space="0" w:color="414142"/>
                    <w:left w:val="outset" w:sz="6" w:space="0" w:color="414142"/>
                    <w:bottom w:val="outset" w:sz="6" w:space="0" w:color="414142"/>
                    <w:right w:val="outset" w:sz="6" w:space="0" w:color="414142"/>
                  </w:tcBorders>
                  <w:hideMark/>
                </w:tcPr>
                <w:p w:rsidR="005D304F" w:rsidRPr="00D6519E" w:rsidRDefault="005D304F" w:rsidP="005D304F">
                  <w:pPr>
                    <w:pStyle w:val="Footer"/>
                    <w:tabs>
                      <w:tab w:val="clear" w:pos="4153"/>
                      <w:tab w:val="clear" w:pos="8306"/>
                    </w:tabs>
                    <w:jc w:val="both"/>
                    <w:rPr>
                      <w:rFonts w:ascii="Times New Roman" w:hAnsi="Times New Roman" w:cs="Times New Roman"/>
                      <w:sz w:val="24"/>
                      <w:szCs w:val="24"/>
                    </w:rPr>
                  </w:pPr>
                  <w:r w:rsidRPr="00D6519E">
                    <w:rPr>
                      <w:rFonts w:ascii="Times New Roman" w:hAnsi="Times New Roman" w:cs="Times New Roman"/>
                      <w:sz w:val="24"/>
                      <w:szCs w:val="24"/>
                    </w:rPr>
                    <w:t xml:space="preserve">Noteikumu projekta izstrādes pamatojums:  </w:t>
                  </w:r>
                </w:p>
                <w:p w:rsidR="002F0F59" w:rsidRPr="00D6519E" w:rsidRDefault="002F0F59" w:rsidP="002F0F59">
                  <w:pPr>
                    <w:pStyle w:val="Footer"/>
                    <w:numPr>
                      <w:ilvl w:val="0"/>
                      <w:numId w:val="2"/>
                    </w:numPr>
                    <w:tabs>
                      <w:tab w:val="clear" w:pos="4153"/>
                      <w:tab w:val="clear" w:pos="8306"/>
                    </w:tabs>
                    <w:jc w:val="both"/>
                    <w:rPr>
                      <w:rFonts w:ascii="Times New Roman" w:hAnsi="Times New Roman" w:cs="Times New Roman"/>
                      <w:sz w:val="24"/>
                      <w:szCs w:val="24"/>
                    </w:rPr>
                  </w:pPr>
                  <w:r w:rsidRPr="00D6519E">
                    <w:rPr>
                      <w:rFonts w:ascii="Times New Roman" w:hAnsi="Times New Roman" w:cs="Times New Roman"/>
                      <w:sz w:val="24"/>
                      <w:szCs w:val="24"/>
                    </w:rPr>
                    <w:t xml:space="preserve">Grozījumi Sociālo pakalpojumu un sociālās palīdzības likuma 36.panta otrajā daļā, kas stājās spēkā 2020.gada 13.janvārī, kas no deleģējuma Ministru kabinetam noteikt kārtību, </w:t>
                  </w:r>
                  <w:r w:rsidRPr="00D6519E">
                    <w:rPr>
                      <w:rFonts w:ascii="Times New Roman" w:hAnsi="Times New Roman" w:cs="Times New Roman"/>
                      <w:sz w:val="24"/>
                      <w:szCs w:val="24"/>
                    </w:rPr>
                    <w:lastRenderedPageBreak/>
                    <w:t>kādā aprēķināms, piešķirams un izmaksājams pabalsts garantētā minimālā ienākumu līmeņa nodrošināšanai, svītro kārtību, kādā slēdzama vienošanās par līdzdarbību.</w:t>
                  </w:r>
                </w:p>
                <w:p w:rsidR="00322AC9" w:rsidRPr="00D6519E" w:rsidRDefault="002F0F59" w:rsidP="002F0F59">
                  <w:pPr>
                    <w:numPr>
                      <w:ilvl w:val="0"/>
                      <w:numId w:val="2"/>
                    </w:numPr>
                    <w:spacing w:after="0" w:line="240" w:lineRule="auto"/>
                    <w:jc w:val="both"/>
                    <w:rPr>
                      <w:rFonts w:ascii="Times New Roman" w:eastAsia="Times New Roman" w:hAnsi="Times New Roman" w:cs="Times New Roman"/>
                      <w:sz w:val="24"/>
                      <w:szCs w:val="24"/>
                      <w:lang w:eastAsia="lv-LV"/>
                    </w:rPr>
                  </w:pPr>
                  <w:r w:rsidRPr="00D6519E">
                    <w:rPr>
                      <w:rFonts w:ascii="Times New Roman" w:hAnsi="Times New Roman" w:cs="Times New Roman"/>
                      <w:sz w:val="24"/>
                      <w:szCs w:val="24"/>
                    </w:rPr>
                    <w:t xml:space="preserve">Ministru kabineta 2014.gada 26.augusta sēdes </w:t>
                  </w:r>
                  <w:proofErr w:type="spellStart"/>
                  <w:r w:rsidRPr="00D6519E">
                    <w:rPr>
                      <w:rFonts w:ascii="Times New Roman" w:hAnsi="Times New Roman" w:cs="Times New Roman"/>
                      <w:sz w:val="24"/>
                      <w:szCs w:val="24"/>
                    </w:rPr>
                    <w:t>protokollēmuma</w:t>
                  </w:r>
                  <w:proofErr w:type="spellEnd"/>
                  <w:r w:rsidRPr="00D6519E">
                    <w:rPr>
                      <w:rFonts w:ascii="Times New Roman" w:hAnsi="Times New Roman" w:cs="Times New Roman"/>
                      <w:sz w:val="24"/>
                      <w:szCs w:val="24"/>
                    </w:rPr>
                    <w:t xml:space="preserve"> (prot. Nr.45 45.§) "Informatīvais ziņojums "Priekšlikumi ārējo normatīvo aktu grozījumu skaita un apjoma samazināšanai"" 13.7. apakšpunkts un labas pārvaldības principi.</w:t>
                  </w:r>
                </w:p>
              </w:tc>
            </w:tr>
            <w:tr w:rsidR="00D6519E" w:rsidRPr="00D6519E" w:rsidTr="00322AC9">
              <w:trPr>
                <w:trHeight w:val="495"/>
              </w:trPr>
              <w:tc>
                <w:tcPr>
                  <w:tcW w:w="300" w:type="pct"/>
                  <w:tcBorders>
                    <w:top w:val="outset" w:sz="6" w:space="0" w:color="414142"/>
                    <w:left w:val="outset" w:sz="6" w:space="0" w:color="414142"/>
                    <w:bottom w:val="outset" w:sz="6" w:space="0" w:color="414142"/>
                    <w:right w:val="outset" w:sz="6" w:space="0" w:color="414142"/>
                  </w:tcBorders>
                  <w:hideMark/>
                </w:tcPr>
                <w:p w:rsidR="00322AC9" w:rsidRPr="00D6519E" w:rsidRDefault="00322AC9" w:rsidP="00322AC9">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D6519E">
                    <w:rPr>
                      <w:rFonts w:ascii="Times New Roman" w:eastAsia="Times New Roman" w:hAnsi="Times New Roman" w:cs="Times New Roman"/>
                      <w:sz w:val="24"/>
                      <w:szCs w:val="24"/>
                      <w:lang w:eastAsia="lv-LV"/>
                    </w:rPr>
                    <w:lastRenderedPageBreak/>
                    <w:t>11.</w:t>
                  </w:r>
                </w:p>
              </w:tc>
              <w:tc>
                <w:tcPr>
                  <w:tcW w:w="1350" w:type="pct"/>
                  <w:tcBorders>
                    <w:top w:val="outset" w:sz="6" w:space="0" w:color="414142"/>
                    <w:left w:val="outset" w:sz="6" w:space="0" w:color="414142"/>
                    <w:bottom w:val="outset" w:sz="6" w:space="0" w:color="414142"/>
                    <w:right w:val="outset" w:sz="6" w:space="0" w:color="414142"/>
                  </w:tcBorders>
                  <w:hideMark/>
                </w:tcPr>
                <w:p w:rsidR="00322AC9" w:rsidRPr="00D6519E" w:rsidRDefault="00322AC9" w:rsidP="00322AC9">
                  <w:pPr>
                    <w:spacing w:after="0" w:line="240" w:lineRule="auto"/>
                    <w:rPr>
                      <w:rFonts w:ascii="Times New Roman" w:eastAsia="Times New Roman" w:hAnsi="Times New Roman" w:cs="Times New Roman"/>
                      <w:sz w:val="24"/>
                      <w:szCs w:val="24"/>
                      <w:lang w:eastAsia="lv-LV"/>
                    </w:rPr>
                  </w:pPr>
                  <w:r w:rsidRPr="00D6519E">
                    <w:rPr>
                      <w:rFonts w:ascii="Times New Roman" w:eastAsia="Times New Roman" w:hAnsi="Times New Roman" w:cs="Times New Roman"/>
                      <w:sz w:val="24"/>
                      <w:szCs w:val="24"/>
                      <w:lang w:eastAsia="lv-LV"/>
                    </w:rPr>
                    <w:t>Atbildīgā amatpersona</w:t>
                  </w:r>
                </w:p>
              </w:tc>
              <w:tc>
                <w:tcPr>
                  <w:tcW w:w="3350" w:type="pct"/>
                  <w:tcBorders>
                    <w:top w:val="outset" w:sz="6" w:space="0" w:color="414142"/>
                    <w:left w:val="outset" w:sz="6" w:space="0" w:color="414142"/>
                    <w:bottom w:val="outset" w:sz="6" w:space="0" w:color="414142"/>
                    <w:right w:val="outset" w:sz="6" w:space="0" w:color="414142"/>
                  </w:tcBorders>
                  <w:hideMark/>
                </w:tcPr>
                <w:p w:rsidR="006F0474" w:rsidRPr="00D6519E" w:rsidRDefault="00686B5F" w:rsidP="00686B5F">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Labklājības ministrijas Metodiskās vadības un kontroles departamenta vecākā eksperte </w:t>
                  </w:r>
                  <w:r w:rsidR="006F0474" w:rsidRPr="00D6519E">
                    <w:rPr>
                      <w:rFonts w:ascii="Times New Roman" w:eastAsia="Times New Roman" w:hAnsi="Times New Roman" w:cs="Times New Roman"/>
                      <w:sz w:val="24"/>
                      <w:szCs w:val="24"/>
                      <w:lang w:eastAsia="lv-LV"/>
                    </w:rPr>
                    <w:t>M</w:t>
                  </w:r>
                  <w:r>
                    <w:rPr>
                      <w:rFonts w:ascii="Times New Roman" w:eastAsia="Times New Roman" w:hAnsi="Times New Roman" w:cs="Times New Roman"/>
                      <w:sz w:val="24"/>
                      <w:szCs w:val="24"/>
                      <w:lang w:eastAsia="lv-LV"/>
                    </w:rPr>
                    <w:t xml:space="preserve">. </w:t>
                  </w:r>
                  <w:r w:rsidR="006F0474" w:rsidRPr="00D6519E">
                    <w:rPr>
                      <w:rFonts w:ascii="Times New Roman" w:eastAsia="Times New Roman" w:hAnsi="Times New Roman" w:cs="Times New Roman"/>
                      <w:sz w:val="24"/>
                      <w:szCs w:val="24"/>
                      <w:lang w:eastAsia="lv-LV"/>
                    </w:rPr>
                    <w:t>Pavasare, Tālr.: 67021661</w:t>
                  </w:r>
                </w:p>
                <w:p w:rsidR="006F0474" w:rsidRPr="00D6519E" w:rsidRDefault="006F0474" w:rsidP="00686B5F">
                  <w:pPr>
                    <w:spacing w:after="0" w:line="240" w:lineRule="auto"/>
                    <w:jc w:val="both"/>
                    <w:rPr>
                      <w:rFonts w:ascii="Times New Roman" w:eastAsia="Times New Roman" w:hAnsi="Times New Roman" w:cs="Times New Roman"/>
                      <w:sz w:val="24"/>
                      <w:szCs w:val="24"/>
                      <w:lang w:eastAsia="lv-LV"/>
                    </w:rPr>
                  </w:pPr>
                  <w:r w:rsidRPr="00D6519E">
                    <w:rPr>
                      <w:rFonts w:ascii="Times New Roman" w:eastAsia="Times New Roman" w:hAnsi="Times New Roman" w:cs="Times New Roman"/>
                      <w:sz w:val="24"/>
                      <w:szCs w:val="24"/>
                      <w:lang w:eastAsia="lv-LV"/>
                    </w:rPr>
                    <w:t xml:space="preserve">E-pasta adrese: </w:t>
                  </w:r>
                  <w:hyperlink r:id="rId9" w:history="1">
                    <w:r w:rsidRPr="00D6519E">
                      <w:rPr>
                        <w:rStyle w:val="Hyperlink"/>
                        <w:rFonts w:ascii="Times New Roman" w:eastAsia="Times New Roman" w:hAnsi="Times New Roman" w:cs="Times New Roman"/>
                        <w:color w:val="auto"/>
                        <w:sz w:val="24"/>
                        <w:szCs w:val="24"/>
                        <w:u w:val="none"/>
                        <w:lang w:eastAsia="lv-LV"/>
                      </w:rPr>
                      <w:t>maruta.pavasare@lm.gov.lv</w:t>
                    </w:r>
                  </w:hyperlink>
                </w:p>
              </w:tc>
            </w:tr>
          </w:tbl>
          <w:p w:rsidR="00322AC9" w:rsidRPr="00D6519E" w:rsidRDefault="00322AC9" w:rsidP="00322AC9">
            <w:pPr>
              <w:spacing w:after="0" w:line="240" w:lineRule="auto"/>
              <w:jc w:val="right"/>
              <w:rPr>
                <w:rFonts w:ascii="Times New Roman" w:eastAsia="Times New Roman" w:hAnsi="Times New Roman" w:cs="Times New Roman"/>
                <w:sz w:val="24"/>
                <w:szCs w:val="24"/>
                <w:lang w:eastAsia="lv-LV"/>
              </w:rPr>
            </w:pPr>
            <w:bookmarkStart w:id="0" w:name="piel2"/>
            <w:bookmarkEnd w:id="0"/>
          </w:p>
          <w:p w:rsidR="00322AC9" w:rsidRPr="00D6519E" w:rsidRDefault="00322AC9" w:rsidP="00322AC9">
            <w:pPr>
              <w:spacing w:after="0" w:line="240" w:lineRule="auto"/>
              <w:jc w:val="right"/>
              <w:rPr>
                <w:rFonts w:ascii="Times New Roman" w:eastAsia="Times New Roman" w:hAnsi="Times New Roman" w:cs="Times New Roman"/>
                <w:sz w:val="24"/>
                <w:szCs w:val="24"/>
                <w:lang w:eastAsia="lv-LV"/>
              </w:rPr>
            </w:pPr>
          </w:p>
          <w:p w:rsidR="00322AC9" w:rsidRPr="00D6519E" w:rsidRDefault="00322AC9" w:rsidP="00322AC9">
            <w:pPr>
              <w:spacing w:before="100" w:beforeAutospacing="1" w:after="100" w:afterAutospacing="1" w:line="293" w:lineRule="atLeast"/>
              <w:ind w:firstLine="300"/>
              <w:jc w:val="both"/>
              <w:rPr>
                <w:rFonts w:ascii="Times New Roman" w:eastAsia="Times New Roman" w:hAnsi="Times New Roman" w:cs="Times New Roman"/>
                <w:sz w:val="24"/>
                <w:szCs w:val="24"/>
                <w:lang w:eastAsia="lv-LV"/>
              </w:rPr>
            </w:pPr>
            <w:r w:rsidRPr="00D6519E">
              <w:rPr>
                <w:rFonts w:ascii="Times New Roman" w:eastAsia="Times New Roman" w:hAnsi="Times New Roman" w:cs="Times New Roman"/>
                <w:sz w:val="24"/>
                <w:szCs w:val="24"/>
                <w:bdr w:val="none" w:sz="0" w:space="0" w:color="auto" w:frame="1"/>
                <w:lang w:eastAsia="lv-LV"/>
              </w:rPr>
              <w:t> </w:t>
            </w:r>
          </w:p>
          <w:p w:rsidR="00322AC9" w:rsidRPr="00D6519E" w:rsidRDefault="00322AC9" w:rsidP="006F0474">
            <w:pPr>
              <w:spacing w:before="100" w:beforeAutospacing="1" w:after="100" w:afterAutospacing="1" w:line="293" w:lineRule="atLeast"/>
              <w:jc w:val="both"/>
              <w:rPr>
                <w:rFonts w:ascii="Times New Roman" w:eastAsia="Times New Roman" w:hAnsi="Times New Roman" w:cs="Times New Roman"/>
                <w:sz w:val="24"/>
                <w:szCs w:val="24"/>
                <w:lang w:eastAsia="lv-LV"/>
              </w:rPr>
            </w:pPr>
          </w:p>
          <w:p w:rsidR="00322AC9" w:rsidRPr="00D6519E" w:rsidRDefault="00322AC9" w:rsidP="00322AC9">
            <w:pPr>
              <w:spacing w:after="0" w:line="240" w:lineRule="auto"/>
              <w:jc w:val="right"/>
              <w:rPr>
                <w:rFonts w:ascii="Times New Roman" w:eastAsia="Times New Roman" w:hAnsi="Times New Roman" w:cs="Times New Roman"/>
                <w:sz w:val="24"/>
                <w:szCs w:val="24"/>
                <w:lang w:eastAsia="lv-LV"/>
              </w:rPr>
            </w:pPr>
          </w:p>
        </w:tc>
        <w:tc>
          <w:tcPr>
            <w:tcW w:w="450" w:type="dxa"/>
            <w:shd w:val="clear" w:color="auto" w:fill="FFFFFF"/>
            <w:vAlign w:val="center"/>
            <w:hideMark/>
          </w:tcPr>
          <w:p w:rsidR="00322AC9" w:rsidRPr="00D6519E" w:rsidRDefault="00322AC9" w:rsidP="00322AC9">
            <w:pPr>
              <w:spacing w:after="0" w:line="240" w:lineRule="auto"/>
              <w:rPr>
                <w:rFonts w:ascii="Times New Roman" w:eastAsia="Times New Roman" w:hAnsi="Times New Roman" w:cs="Times New Roman"/>
                <w:sz w:val="24"/>
                <w:szCs w:val="24"/>
                <w:lang w:eastAsia="lv-LV"/>
              </w:rPr>
            </w:pPr>
            <w:r w:rsidRPr="00D6519E">
              <w:rPr>
                <w:rFonts w:ascii="Times New Roman" w:eastAsia="Times New Roman" w:hAnsi="Times New Roman" w:cs="Times New Roman"/>
                <w:sz w:val="24"/>
                <w:szCs w:val="24"/>
                <w:lang w:eastAsia="lv-LV"/>
              </w:rPr>
              <w:lastRenderedPageBreak/>
              <w:t> </w:t>
            </w:r>
          </w:p>
        </w:tc>
      </w:tr>
    </w:tbl>
    <w:p w:rsidR="008B6C9A" w:rsidRDefault="008B6C9A">
      <w:bookmarkStart w:id="1" w:name="_GoBack"/>
      <w:bookmarkEnd w:id="1"/>
    </w:p>
    <w:sectPr w:rsidR="008B6C9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0F59" w:rsidRDefault="002F0F59" w:rsidP="002F0F59">
      <w:pPr>
        <w:spacing w:after="0" w:line="240" w:lineRule="auto"/>
      </w:pPr>
      <w:r>
        <w:separator/>
      </w:r>
    </w:p>
  </w:endnote>
  <w:endnote w:type="continuationSeparator" w:id="0">
    <w:p w:rsidR="002F0F59" w:rsidRDefault="002F0F59" w:rsidP="002F0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0F59" w:rsidRDefault="002F0F59" w:rsidP="002F0F59">
      <w:pPr>
        <w:spacing w:after="0" w:line="240" w:lineRule="auto"/>
      </w:pPr>
      <w:r>
        <w:separator/>
      </w:r>
    </w:p>
  </w:footnote>
  <w:footnote w:type="continuationSeparator" w:id="0">
    <w:p w:rsidR="002F0F59" w:rsidRDefault="002F0F59" w:rsidP="002F0F59">
      <w:pPr>
        <w:spacing w:after="0" w:line="240" w:lineRule="auto"/>
      </w:pPr>
      <w:r>
        <w:continuationSeparator/>
      </w:r>
    </w:p>
  </w:footnote>
  <w:footnote w:id="1">
    <w:p w:rsidR="002F0F59" w:rsidRDefault="002F0F59" w:rsidP="002F0F59">
      <w:pPr>
        <w:pStyle w:val="tv213"/>
        <w:shd w:val="clear" w:color="auto" w:fill="FFFFFF"/>
        <w:spacing w:before="0" w:beforeAutospacing="0" w:after="0" w:afterAutospacing="0"/>
        <w:jc w:val="both"/>
      </w:pPr>
      <w:r w:rsidRPr="00F72E06">
        <w:rPr>
          <w:rStyle w:val="FootnoteReference"/>
          <w:sz w:val="20"/>
          <w:szCs w:val="20"/>
        </w:rPr>
        <w:footnoteRef/>
      </w:r>
      <w:r w:rsidRPr="00F72E06">
        <w:rPr>
          <w:sz w:val="20"/>
          <w:szCs w:val="20"/>
        </w:rPr>
        <w:t xml:space="preserve"> Sociālo pakalpojumu un sociālās palīdzības likuma 7.panta 1.punkts.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713F21"/>
    <w:multiLevelType w:val="hybridMultilevel"/>
    <w:tmpl w:val="E6225AEA"/>
    <w:lvl w:ilvl="0" w:tplc="D3A276A4">
      <w:start w:val="1"/>
      <w:numFmt w:val="decimal"/>
      <w:lvlText w:val="%1)"/>
      <w:lvlJc w:val="left"/>
      <w:pPr>
        <w:tabs>
          <w:tab w:val="num" w:pos="720"/>
        </w:tabs>
        <w:ind w:left="720" w:hanging="360"/>
      </w:pPr>
      <w:rPr>
        <w:rFonts w:hint="default"/>
        <w:color w:val="000000"/>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 w15:restartNumberingAfterBreak="0">
    <w:nsid w:val="7B8A3BE1"/>
    <w:multiLevelType w:val="hybridMultilevel"/>
    <w:tmpl w:val="3D3EE1B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AC9"/>
    <w:rsid w:val="00055D19"/>
    <w:rsid w:val="00131BD2"/>
    <w:rsid w:val="002F0F59"/>
    <w:rsid w:val="00322AC9"/>
    <w:rsid w:val="004A0820"/>
    <w:rsid w:val="004A59BC"/>
    <w:rsid w:val="004C4C7A"/>
    <w:rsid w:val="004D055A"/>
    <w:rsid w:val="005D304F"/>
    <w:rsid w:val="006231B9"/>
    <w:rsid w:val="00686B5F"/>
    <w:rsid w:val="006C4E39"/>
    <w:rsid w:val="006F0474"/>
    <w:rsid w:val="008B6C9A"/>
    <w:rsid w:val="00B1543A"/>
    <w:rsid w:val="00C21EED"/>
    <w:rsid w:val="00D54845"/>
    <w:rsid w:val="00D6519E"/>
    <w:rsid w:val="00E26CF2"/>
    <w:rsid w:val="00EB23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AA14E"/>
  <w15:chartTrackingRefBased/>
  <w15:docId w15:val="{76E262E4-A935-41A0-902E-8FC782A56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23DD"/>
    <w:pPr>
      <w:spacing w:before="75" w:after="75" w:line="240" w:lineRule="auto"/>
    </w:pPr>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5D304F"/>
    <w:pPr>
      <w:ind w:left="720"/>
      <w:contextualSpacing/>
    </w:pPr>
  </w:style>
  <w:style w:type="character" w:styleId="Hyperlink">
    <w:name w:val="Hyperlink"/>
    <w:basedOn w:val="DefaultParagraphFont"/>
    <w:uiPriority w:val="99"/>
    <w:unhideWhenUsed/>
    <w:rsid w:val="005D304F"/>
    <w:rPr>
      <w:color w:val="0563C1" w:themeColor="hyperlink"/>
      <w:u w:val="single"/>
    </w:rPr>
  </w:style>
  <w:style w:type="character" w:styleId="UnresolvedMention">
    <w:name w:val="Unresolved Mention"/>
    <w:basedOn w:val="DefaultParagraphFont"/>
    <w:uiPriority w:val="99"/>
    <w:semiHidden/>
    <w:unhideWhenUsed/>
    <w:rsid w:val="005D304F"/>
    <w:rPr>
      <w:color w:val="605E5C"/>
      <w:shd w:val="clear" w:color="auto" w:fill="E1DFDD"/>
    </w:rPr>
  </w:style>
  <w:style w:type="paragraph" w:styleId="Footer">
    <w:name w:val="footer"/>
    <w:basedOn w:val="Normal"/>
    <w:link w:val="FooterChar"/>
    <w:unhideWhenUsed/>
    <w:rsid w:val="005D304F"/>
    <w:pPr>
      <w:tabs>
        <w:tab w:val="center" w:pos="4153"/>
        <w:tab w:val="right" w:pos="8306"/>
      </w:tabs>
      <w:spacing w:after="0" w:line="240" w:lineRule="auto"/>
    </w:pPr>
  </w:style>
  <w:style w:type="character" w:customStyle="1" w:styleId="FooterChar">
    <w:name w:val="Footer Char"/>
    <w:basedOn w:val="DefaultParagraphFont"/>
    <w:link w:val="Footer"/>
    <w:uiPriority w:val="99"/>
    <w:rsid w:val="005D304F"/>
  </w:style>
  <w:style w:type="paragraph" w:customStyle="1" w:styleId="tv213">
    <w:name w:val="tv213"/>
    <w:basedOn w:val="Normal"/>
    <w:rsid w:val="002F0F5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FootnoteReference">
    <w:name w:val="footnote reference"/>
    <w:aliases w:val="Footnote Reference Number,Footnote symbol,SUPERS,ftref,Footnote Refernece,Footnote Reference Superscript,stylish,BVI fnr,Fußnotenzeichen_Raxen,callout,Footnote symbFootnote Refernece,fr,Odwołanie przypisu,Footnotes refss,Ref,E,E FNZ"/>
    <w:basedOn w:val="DefaultParagraphFont"/>
    <w:link w:val="CharCharCharChar"/>
    <w:uiPriority w:val="99"/>
    <w:unhideWhenUsed/>
    <w:qFormat/>
    <w:rsid w:val="002F0F59"/>
    <w:rPr>
      <w:vertAlign w:val="superscript"/>
    </w:rPr>
  </w:style>
  <w:style w:type="paragraph" w:customStyle="1" w:styleId="CharCharCharChar">
    <w:name w:val="Char Char Char Char"/>
    <w:aliases w:val="Char2"/>
    <w:basedOn w:val="Normal"/>
    <w:next w:val="Normal"/>
    <w:link w:val="FootnoteReference"/>
    <w:uiPriority w:val="99"/>
    <w:rsid w:val="002F0F59"/>
    <w:pPr>
      <w:spacing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9534838">
      <w:bodyDiv w:val="1"/>
      <w:marLeft w:val="0"/>
      <w:marRight w:val="0"/>
      <w:marTop w:val="0"/>
      <w:marBottom w:val="0"/>
      <w:divBdr>
        <w:top w:val="none" w:sz="0" w:space="0" w:color="auto"/>
        <w:left w:val="none" w:sz="0" w:space="0" w:color="auto"/>
        <w:bottom w:val="none" w:sz="0" w:space="0" w:color="auto"/>
        <w:right w:val="none" w:sz="0" w:space="0" w:color="auto"/>
      </w:divBdr>
      <w:divsChild>
        <w:div w:id="245264100">
          <w:marLeft w:val="0"/>
          <w:marRight w:val="0"/>
          <w:marTop w:val="0"/>
          <w:marBottom w:val="0"/>
          <w:divBdr>
            <w:top w:val="none" w:sz="0" w:space="0" w:color="auto"/>
            <w:left w:val="none" w:sz="0" w:space="0" w:color="auto"/>
            <w:bottom w:val="none" w:sz="0" w:space="0" w:color="auto"/>
            <w:right w:val="none" w:sz="0" w:space="0" w:color="auto"/>
          </w:divBdr>
          <w:divsChild>
            <w:div w:id="617566850">
              <w:marLeft w:val="150"/>
              <w:marRight w:val="150"/>
              <w:marTop w:val="480"/>
              <w:marBottom w:val="0"/>
              <w:divBdr>
                <w:top w:val="none" w:sz="0" w:space="0" w:color="auto"/>
                <w:left w:val="none" w:sz="0" w:space="0" w:color="auto"/>
                <w:bottom w:val="none" w:sz="0" w:space="0" w:color="auto"/>
                <w:right w:val="none" w:sz="0" w:space="0" w:color="auto"/>
              </w:divBdr>
            </w:div>
            <w:div w:id="1277174749">
              <w:marLeft w:val="0"/>
              <w:marRight w:val="0"/>
              <w:marTop w:val="240"/>
              <w:marBottom w:val="0"/>
              <w:divBdr>
                <w:top w:val="none" w:sz="0" w:space="0" w:color="auto"/>
                <w:left w:val="none" w:sz="0" w:space="0" w:color="auto"/>
                <w:bottom w:val="none" w:sz="0" w:space="0" w:color="auto"/>
                <w:right w:val="none" w:sz="0" w:space="0" w:color="auto"/>
              </w:divBdr>
            </w:div>
            <w:div w:id="1442719944">
              <w:marLeft w:val="150"/>
              <w:marRight w:val="150"/>
              <w:marTop w:val="480"/>
              <w:marBottom w:val="0"/>
              <w:divBdr>
                <w:top w:val="none" w:sz="0" w:space="0" w:color="auto"/>
                <w:left w:val="none" w:sz="0" w:space="0" w:color="auto"/>
                <w:bottom w:val="none" w:sz="0" w:space="0" w:color="auto"/>
                <w:right w:val="none" w:sz="0" w:space="0" w:color="auto"/>
              </w:divBdr>
            </w:div>
            <w:div w:id="2032294687">
              <w:marLeft w:val="0"/>
              <w:marRight w:val="0"/>
              <w:marTop w:val="240"/>
              <w:marBottom w:val="0"/>
              <w:divBdr>
                <w:top w:val="none" w:sz="0" w:space="0" w:color="auto"/>
                <w:left w:val="none" w:sz="0" w:space="0" w:color="auto"/>
                <w:bottom w:val="none" w:sz="0" w:space="0" w:color="auto"/>
                <w:right w:val="none" w:sz="0" w:space="0" w:color="auto"/>
              </w:divBdr>
            </w:div>
            <w:div w:id="156509703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uta.pavasare@lm.gov.lv" TargetMode="External"/><Relationship Id="rId3" Type="http://schemas.openxmlformats.org/officeDocument/2006/relationships/settings" Target="settings.xml"/><Relationship Id="rId7" Type="http://schemas.openxmlformats.org/officeDocument/2006/relationships/hyperlink" Target="mailto:maruta.pavasare@lm.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aruta.pavasare@lm.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3</Pages>
  <Words>3120</Words>
  <Characters>1779</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LM</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Maruta Pavasare</dc:creator>
  <cp:keywords/>
  <dc:description/>
  <cp:lastModifiedBy>Maruta Pavasare</cp:lastModifiedBy>
  <cp:revision>7</cp:revision>
  <cp:lastPrinted>2019-06-27T13:00:00Z</cp:lastPrinted>
  <dcterms:created xsi:type="dcterms:W3CDTF">2020-01-20T10:32:00Z</dcterms:created>
  <dcterms:modified xsi:type="dcterms:W3CDTF">2020-01-23T15:19:00Z</dcterms:modified>
</cp:coreProperties>
</file>