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1771"/>
        <w:gridCol w:w="6741"/>
      </w:tblGrid>
      <w:tr w:rsidR="0086493A" w:rsidRPr="004B5379" w:rsidTr="007151BA">
        <w:tc>
          <w:tcPr>
            <w:tcW w:w="303" w:type="pct"/>
            <w:shd w:val="clear" w:color="auto" w:fill="auto"/>
          </w:tcPr>
          <w:p w:rsidR="0086493A" w:rsidRPr="004B5379" w:rsidRDefault="0086493A" w:rsidP="00E63ACA">
            <w:pPr>
              <w:widowControl w:val="0"/>
              <w:spacing w:after="0" w:line="240" w:lineRule="auto"/>
              <w:rPr>
                <w:rFonts w:ascii="Times New Roman" w:eastAsia="MS Mincho" w:hAnsi="Times New Roman" w:cs="Times New Roman"/>
                <w:sz w:val="24"/>
                <w:szCs w:val="24"/>
                <w:lang w:eastAsia="ja-JP"/>
              </w:rPr>
            </w:pPr>
            <w:r w:rsidRPr="004B5379">
              <w:rPr>
                <w:rFonts w:ascii="Times New Roman" w:eastAsia="MS Mincho" w:hAnsi="Times New Roman" w:cs="Times New Roman"/>
                <w:sz w:val="24"/>
                <w:szCs w:val="24"/>
                <w:lang w:eastAsia="ja-JP"/>
              </w:rPr>
              <w:t>1.</w:t>
            </w:r>
          </w:p>
        </w:tc>
        <w:tc>
          <w:tcPr>
            <w:tcW w:w="977" w:type="pct"/>
            <w:shd w:val="clear" w:color="auto" w:fill="auto"/>
          </w:tcPr>
          <w:p w:rsidR="0086493A" w:rsidRPr="004B5379" w:rsidRDefault="0086493A" w:rsidP="00E63ACA">
            <w:pPr>
              <w:widowControl w:val="0"/>
              <w:spacing w:after="0" w:line="240" w:lineRule="auto"/>
              <w:rPr>
                <w:rFonts w:ascii="Times New Roman" w:eastAsia="MS Mincho" w:hAnsi="Times New Roman" w:cs="Times New Roman"/>
                <w:sz w:val="24"/>
                <w:szCs w:val="24"/>
                <w:lang w:eastAsia="ja-JP"/>
              </w:rPr>
            </w:pPr>
            <w:r w:rsidRPr="004B5379">
              <w:rPr>
                <w:rFonts w:ascii="Times New Roman" w:eastAsia="MS Mincho" w:hAnsi="Times New Roman" w:cs="Times New Roman"/>
                <w:sz w:val="24"/>
                <w:szCs w:val="24"/>
                <w:lang w:eastAsia="ja-JP"/>
              </w:rPr>
              <w:t>Dokumenta veids</w:t>
            </w:r>
          </w:p>
        </w:tc>
        <w:tc>
          <w:tcPr>
            <w:tcW w:w="3720" w:type="pct"/>
            <w:shd w:val="clear" w:color="auto" w:fill="auto"/>
          </w:tcPr>
          <w:p w:rsidR="0086493A" w:rsidRPr="004B5379" w:rsidRDefault="0086493A" w:rsidP="00E63ACA">
            <w:pPr>
              <w:widowControl w:val="0"/>
              <w:spacing w:after="0" w:line="240" w:lineRule="auto"/>
              <w:jc w:val="both"/>
              <w:rPr>
                <w:rFonts w:ascii="Times New Roman" w:eastAsia="MS Mincho" w:hAnsi="Times New Roman" w:cs="Times New Roman"/>
                <w:sz w:val="24"/>
                <w:szCs w:val="24"/>
                <w:lang w:eastAsia="ja-JP"/>
              </w:rPr>
            </w:pPr>
            <w:r w:rsidRPr="004B5379">
              <w:rPr>
                <w:rFonts w:ascii="Times New Roman" w:eastAsia="MS Mincho" w:hAnsi="Times New Roman" w:cs="Times New Roman"/>
                <w:sz w:val="24"/>
                <w:szCs w:val="24"/>
                <w:lang w:eastAsia="ja-JP"/>
              </w:rPr>
              <w:t>Ministru kabineta noteikumi.</w:t>
            </w:r>
          </w:p>
        </w:tc>
      </w:tr>
      <w:tr w:rsidR="0086493A" w:rsidRPr="004B5379" w:rsidTr="007151BA">
        <w:tc>
          <w:tcPr>
            <w:tcW w:w="303" w:type="pct"/>
            <w:shd w:val="clear" w:color="auto" w:fill="auto"/>
          </w:tcPr>
          <w:p w:rsidR="0086493A" w:rsidRPr="004B5379" w:rsidRDefault="0086493A" w:rsidP="00E63ACA">
            <w:pPr>
              <w:widowControl w:val="0"/>
              <w:spacing w:after="0" w:line="240" w:lineRule="auto"/>
              <w:rPr>
                <w:rFonts w:ascii="Times New Roman" w:eastAsia="MS Mincho" w:hAnsi="Times New Roman" w:cs="Times New Roman"/>
                <w:sz w:val="24"/>
                <w:szCs w:val="24"/>
                <w:lang w:eastAsia="ja-JP"/>
              </w:rPr>
            </w:pPr>
            <w:r w:rsidRPr="004B5379">
              <w:rPr>
                <w:rFonts w:ascii="Times New Roman" w:eastAsia="MS Mincho" w:hAnsi="Times New Roman" w:cs="Times New Roman"/>
                <w:sz w:val="24"/>
                <w:szCs w:val="24"/>
                <w:lang w:eastAsia="ja-JP"/>
              </w:rPr>
              <w:t>2.</w:t>
            </w:r>
          </w:p>
        </w:tc>
        <w:tc>
          <w:tcPr>
            <w:tcW w:w="977" w:type="pct"/>
            <w:shd w:val="clear" w:color="auto" w:fill="auto"/>
          </w:tcPr>
          <w:p w:rsidR="0086493A" w:rsidRPr="004B5379" w:rsidRDefault="0086493A" w:rsidP="00E63ACA">
            <w:pPr>
              <w:widowControl w:val="0"/>
              <w:spacing w:after="0" w:line="240" w:lineRule="auto"/>
              <w:rPr>
                <w:rFonts w:ascii="Times New Roman" w:eastAsia="MS Mincho" w:hAnsi="Times New Roman" w:cs="Times New Roman"/>
                <w:sz w:val="24"/>
                <w:szCs w:val="24"/>
                <w:lang w:eastAsia="ja-JP"/>
              </w:rPr>
            </w:pPr>
            <w:r w:rsidRPr="004B5379">
              <w:rPr>
                <w:rFonts w:ascii="Times New Roman" w:eastAsia="MS Mincho" w:hAnsi="Times New Roman" w:cs="Times New Roman"/>
                <w:sz w:val="24"/>
                <w:szCs w:val="24"/>
                <w:lang w:eastAsia="ja-JP"/>
              </w:rPr>
              <w:t>Dokumenta nosaukums</w:t>
            </w:r>
          </w:p>
        </w:tc>
        <w:tc>
          <w:tcPr>
            <w:tcW w:w="3720" w:type="pct"/>
            <w:shd w:val="clear" w:color="auto" w:fill="auto"/>
          </w:tcPr>
          <w:p w:rsidR="0086493A" w:rsidRPr="0086493A" w:rsidRDefault="00D4559F" w:rsidP="00D4559F">
            <w:pPr>
              <w:spacing w:after="0" w:line="240" w:lineRule="auto"/>
              <w:rPr>
                <w:rFonts w:ascii="Times New Roman" w:eastAsia="Arial Unicode MS" w:hAnsi="Times New Roman" w:cs="Times New Roman"/>
                <w:bCs/>
                <w:sz w:val="24"/>
                <w:szCs w:val="24"/>
              </w:rPr>
            </w:pPr>
            <w:r w:rsidRPr="00D4559F">
              <w:rPr>
                <w:rFonts w:ascii="Times New Roman" w:hAnsi="Times New Roman" w:cs="Times New Roman"/>
                <w:sz w:val="24"/>
                <w:szCs w:val="24"/>
              </w:rPr>
              <w:t>Ministru kabineta noteikumu projekt</w:t>
            </w:r>
            <w:r>
              <w:rPr>
                <w:rFonts w:ascii="Times New Roman" w:hAnsi="Times New Roman" w:cs="Times New Roman"/>
                <w:sz w:val="24"/>
                <w:szCs w:val="24"/>
              </w:rPr>
              <w:t>s</w:t>
            </w:r>
            <w:r w:rsidRPr="00D4559F">
              <w:rPr>
                <w:rFonts w:ascii="Times New Roman" w:hAnsi="Times New Roman" w:cs="Times New Roman"/>
                <w:sz w:val="24"/>
                <w:szCs w:val="24"/>
              </w:rPr>
              <w:t xml:space="preserve"> „Adopcijas reģistra noteikumi”</w:t>
            </w:r>
            <w:r w:rsidR="005743AC">
              <w:rPr>
                <w:rFonts w:ascii="Times New Roman" w:hAnsi="Times New Roman" w:cs="Times New Roman"/>
                <w:sz w:val="24"/>
                <w:szCs w:val="24"/>
              </w:rPr>
              <w:t>.</w:t>
            </w:r>
          </w:p>
        </w:tc>
      </w:tr>
      <w:tr w:rsidR="0086493A" w:rsidRPr="004B5379" w:rsidTr="007151BA">
        <w:tc>
          <w:tcPr>
            <w:tcW w:w="303" w:type="pct"/>
            <w:shd w:val="clear" w:color="auto" w:fill="auto"/>
          </w:tcPr>
          <w:p w:rsidR="0086493A" w:rsidRPr="004B5379" w:rsidRDefault="0086493A" w:rsidP="00E63ACA">
            <w:pPr>
              <w:widowControl w:val="0"/>
              <w:spacing w:after="0" w:line="240" w:lineRule="auto"/>
              <w:rPr>
                <w:rFonts w:ascii="Times New Roman" w:eastAsia="MS Mincho" w:hAnsi="Times New Roman" w:cs="Times New Roman"/>
                <w:sz w:val="24"/>
                <w:szCs w:val="24"/>
                <w:lang w:eastAsia="ja-JP"/>
              </w:rPr>
            </w:pPr>
            <w:r w:rsidRPr="004B5379">
              <w:rPr>
                <w:rFonts w:ascii="Times New Roman" w:eastAsia="MS Mincho" w:hAnsi="Times New Roman" w:cs="Times New Roman"/>
                <w:sz w:val="24"/>
                <w:szCs w:val="24"/>
                <w:lang w:eastAsia="ja-JP"/>
              </w:rPr>
              <w:t>3.</w:t>
            </w:r>
          </w:p>
        </w:tc>
        <w:tc>
          <w:tcPr>
            <w:tcW w:w="977" w:type="pct"/>
            <w:shd w:val="clear" w:color="auto" w:fill="auto"/>
          </w:tcPr>
          <w:p w:rsidR="0086493A" w:rsidRPr="004B5379" w:rsidRDefault="0086493A" w:rsidP="00E63ACA">
            <w:pPr>
              <w:widowControl w:val="0"/>
              <w:spacing w:after="0" w:line="240" w:lineRule="auto"/>
              <w:rPr>
                <w:rFonts w:ascii="Times New Roman" w:eastAsia="MS Mincho" w:hAnsi="Times New Roman" w:cs="Times New Roman"/>
                <w:sz w:val="24"/>
                <w:szCs w:val="24"/>
                <w:lang w:eastAsia="ja-JP"/>
              </w:rPr>
            </w:pPr>
            <w:r w:rsidRPr="004B5379">
              <w:rPr>
                <w:rFonts w:ascii="Times New Roman" w:eastAsia="MS Mincho" w:hAnsi="Times New Roman" w:cs="Times New Roman"/>
                <w:sz w:val="24"/>
                <w:szCs w:val="24"/>
                <w:lang w:eastAsia="ja-JP"/>
              </w:rPr>
              <w:t>Politikas joma un nozare vai teritorija</w:t>
            </w:r>
          </w:p>
        </w:tc>
        <w:tc>
          <w:tcPr>
            <w:tcW w:w="3720" w:type="pct"/>
            <w:shd w:val="clear" w:color="auto" w:fill="auto"/>
          </w:tcPr>
          <w:p w:rsidR="0086493A" w:rsidRPr="004B5379" w:rsidRDefault="004F2ABD" w:rsidP="00E63ACA">
            <w:pPr>
              <w:widowControl w:val="0"/>
              <w:spacing w:after="0" w:line="240" w:lineRule="auto"/>
              <w:jc w:val="both"/>
              <w:rPr>
                <w:rFonts w:ascii="Times New Roman" w:eastAsia="MS Mincho" w:hAnsi="Times New Roman" w:cs="Times New Roman"/>
                <w:sz w:val="24"/>
                <w:szCs w:val="24"/>
                <w:lang w:eastAsia="ja-JP"/>
              </w:rPr>
            </w:pPr>
            <w:r w:rsidRPr="004F2ABD">
              <w:rPr>
                <w:rFonts w:ascii="Times New Roman" w:eastAsia="Times New Roman" w:hAnsi="Times New Roman" w:cs="Times New Roman"/>
                <w:color w:val="000000"/>
                <w:kern w:val="24"/>
                <w:sz w:val="24"/>
                <w:szCs w:val="24"/>
                <w:lang w:eastAsia="lv-LV"/>
              </w:rPr>
              <w:t>Nodarbinātība un sociālā politika - Bērnu un ģimenes politika</w:t>
            </w:r>
            <w:r>
              <w:rPr>
                <w:rFonts w:ascii="Times New Roman" w:eastAsia="Times New Roman" w:hAnsi="Times New Roman" w:cs="Times New Roman"/>
                <w:color w:val="000000"/>
                <w:kern w:val="24"/>
                <w:sz w:val="24"/>
                <w:szCs w:val="24"/>
                <w:lang w:eastAsia="lv-LV"/>
              </w:rPr>
              <w:t>.</w:t>
            </w:r>
          </w:p>
        </w:tc>
      </w:tr>
      <w:tr w:rsidR="007151BA" w:rsidRPr="004B5379" w:rsidTr="007151BA">
        <w:tc>
          <w:tcPr>
            <w:tcW w:w="303" w:type="pct"/>
            <w:shd w:val="clear" w:color="auto" w:fill="auto"/>
          </w:tcPr>
          <w:p w:rsidR="007151BA" w:rsidRPr="004B5379" w:rsidRDefault="007151BA" w:rsidP="007151BA">
            <w:pPr>
              <w:widowControl w:val="0"/>
              <w:spacing w:after="0" w:line="240" w:lineRule="auto"/>
              <w:rPr>
                <w:rFonts w:ascii="Times New Roman" w:eastAsia="MS Mincho" w:hAnsi="Times New Roman" w:cs="Times New Roman"/>
                <w:sz w:val="24"/>
                <w:szCs w:val="24"/>
                <w:lang w:eastAsia="ja-JP"/>
              </w:rPr>
            </w:pPr>
            <w:r w:rsidRPr="004B5379">
              <w:rPr>
                <w:rFonts w:ascii="Times New Roman" w:eastAsia="MS Mincho" w:hAnsi="Times New Roman" w:cs="Times New Roman"/>
                <w:sz w:val="24"/>
                <w:szCs w:val="24"/>
                <w:lang w:eastAsia="ja-JP"/>
              </w:rPr>
              <w:t>4.</w:t>
            </w:r>
          </w:p>
        </w:tc>
        <w:tc>
          <w:tcPr>
            <w:tcW w:w="977" w:type="pct"/>
            <w:shd w:val="clear" w:color="auto" w:fill="auto"/>
          </w:tcPr>
          <w:p w:rsidR="007151BA" w:rsidRPr="004B5379" w:rsidRDefault="007151BA" w:rsidP="007151BA">
            <w:pPr>
              <w:widowControl w:val="0"/>
              <w:spacing w:after="0" w:line="240" w:lineRule="auto"/>
              <w:rPr>
                <w:rFonts w:ascii="Times New Roman" w:eastAsia="MS Mincho" w:hAnsi="Times New Roman" w:cs="Times New Roman"/>
                <w:sz w:val="24"/>
                <w:szCs w:val="24"/>
                <w:lang w:eastAsia="ja-JP"/>
              </w:rPr>
            </w:pPr>
            <w:r w:rsidRPr="004B5379">
              <w:rPr>
                <w:rFonts w:ascii="Times New Roman" w:eastAsia="MS Mincho" w:hAnsi="Times New Roman" w:cs="Times New Roman"/>
                <w:sz w:val="24"/>
                <w:szCs w:val="24"/>
                <w:lang w:eastAsia="ja-JP"/>
              </w:rPr>
              <w:t>Dokumenta mērķgrupas</w:t>
            </w:r>
          </w:p>
        </w:tc>
        <w:tc>
          <w:tcPr>
            <w:tcW w:w="3720" w:type="pct"/>
            <w:shd w:val="clear" w:color="auto" w:fill="auto"/>
          </w:tcPr>
          <w:p w:rsidR="007151BA" w:rsidRDefault="006F47FB" w:rsidP="006F47FB">
            <w:pPr>
              <w:rPr>
                <w:rFonts w:ascii="Times New Roman" w:hAnsi="Times New Roman" w:cs="Times New Roman"/>
                <w:sz w:val="24"/>
                <w:szCs w:val="24"/>
              </w:rPr>
            </w:pPr>
            <w:r w:rsidRPr="006F47FB">
              <w:rPr>
                <w:rFonts w:ascii="Times New Roman" w:hAnsi="Times New Roman" w:cs="Times New Roman"/>
                <w:sz w:val="24"/>
                <w:szCs w:val="24"/>
              </w:rPr>
              <w:t>Noteikumu projekts attiecināms uz adoptējamiem bērniem, adoptētājiem, kompetentajām iestādēm.</w:t>
            </w:r>
          </w:p>
        </w:tc>
      </w:tr>
      <w:tr w:rsidR="007151BA" w:rsidRPr="004B5379" w:rsidTr="007151BA">
        <w:tc>
          <w:tcPr>
            <w:tcW w:w="303" w:type="pct"/>
            <w:shd w:val="clear" w:color="auto" w:fill="auto"/>
          </w:tcPr>
          <w:p w:rsidR="007151BA" w:rsidRPr="004B5379" w:rsidRDefault="007151BA" w:rsidP="007151BA">
            <w:pPr>
              <w:widowControl w:val="0"/>
              <w:spacing w:after="0" w:line="240" w:lineRule="auto"/>
              <w:rPr>
                <w:rFonts w:ascii="Times New Roman" w:eastAsia="MS Mincho" w:hAnsi="Times New Roman" w:cs="Times New Roman"/>
                <w:sz w:val="24"/>
                <w:szCs w:val="24"/>
                <w:lang w:eastAsia="ja-JP"/>
              </w:rPr>
            </w:pPr>
            <w:r w:rsidRPr="004B5379">
              <w:rPr>
                <w:rFonts w:ascii="Times New Roman" w:eastAsia="MS Mincho" w:hAnsi="Times New Roman" w:cs="Times New Roman"/>
                <w:sz w:val="24"/>
                <w:szCs w:val="24"/>
                <w:lang w:eastAsia="ja-JP"/>
              </w:rPr>
              <w:t>5.</w:t>
            </w:r>
          </w:p>
        </w:tc>
        <w:tc>
          <w:tcPr>
            <w:tcW w:w="977" w:type="pct"/>
            <w:shd w:val="clear" w:color="auto" w:fill="auto"/>
          </w:tcPr>
          <w:p w:rsidR="007151BA" w:rsidRPr="004B5379" w:rsidRDefault="007151BA" w:rsidP="007151BA">
            <w:pPr>
              <w:widowControl w:val="0"/>
              <w:spacing w:after="0" w:line="240" w:lineRule="auto"/>
              <w:rPr>
                <w:rFonts w:ascii="Times New Roman" w:eastAsia="MS Mincho" w:hAnsi="Times New Roman" w:cs="Times New Roman"/>
                <w:sz w:val="24"/>
                <w:szCs w:val="24"/>
                <w:lang w:eastAsia="ja-JP"/>
              </w:rPr>
            </w:pPr>
            <w:r w:rsidRPr="004B5379">
              <w:rPr>
                <w:rFonts w:ascii="Times New Roman" w:eastAsia="MS Mincho" w:hAnsi="Times New Roman" w:cs="Times New Roman"/>
                <w:sz w:val="24"/>
                <w:szCs w:val="24"/>
                <w:lang w:eastAsia="ja-JP"/>
              </w:rPr>
              <w:t>Dokumenta mērķis un problēmas būtība</w:t>
            </w:r>
          </w:p>
        </w:tc>
        <w:tc>
          <w:tcPr>
            <w:tcW w:w="3720" w:type="pct"/>
            <w:shd w:val="clear" w:color="auto" w:fill="auto"/>
          </w:tcPr>
          <w:p w:rsidR="00DF6506" w:rsidRPr="00DF6506" w:rsidRDefault="00DF6506" w:rsidP="00DF6506">
            <w:pPr>
              <w:autoSpaceDE w:val="0"/>
              <w:autoSpaceDN w:val="0"/>
              <w:adjustRightInd w:val="0"/>
              <w:spacing w:after="0" w:line="240" w:lineRule="auto"/>
              <w:jc w:val="both"/>
              <w:rPr>
                <w:rFonts w:ascii="Times New Roman" w:hAnsi="Times New Roman" w:cs="Times New Roman"/>
                <w:sz w:val="24"/>
                <w:szCs w:val="24"/>
              </w:rPr>
            </w:pPr>
            <w:r w:rsidRPr="00DF6506">
              <w:rPr>
                <w:rFonts w:ascii="Times New Roman" w:hAnsi="Times New Roman" w:cs="Times New Roman"/>
                <w:sz w:val="24"/>
                <w:szCs w:val="24"/>
              </w:rPr>
              <w:t>Ministru kabineta noteikumu projekta “Adopcijas reģistra noteikumi” mērķis ir noteikt valsts informācijas sistēmā “Adopcijas reģistrs” iekļaujamos datus par adoptējamiem bērniem, adoptētājiem, adopcijas procesu, kā arī šo datu apjomu, datu apstrādes noteikumus un kārtību.</w:t>
            </w:r>
          </w:p>
          <w:p w:rsidR="00DF6506" w:rsidRPr="00DF6506" w:rsidRDefault="00DF6506" w:rsidP="00DF6506">
            <w:pPr>
              <w:autoSpaceDE w:val="0"/>
              <w:autoSpaceDN w:val="0"/>
              <w:adjustRightInd w:val="0"/>
              <w:spacing w:after="0" w:line="240" w:lineRule="auto"/>
              <w:jc w:val="both"/>
              <w:rPr>
                <w:rFonts w:ascii="Times New Roman" w:hAnsi="Times New Roman" w:cs="Times New Roman"/>
                <w:sz w:val="24"/>
                <w:szCs w:val="24"/>
              </w:rPr>
            </w:pPr>
          </w:p>
          <w:p w:rsidR="007151BA" w:rsidRPr="004B5379" w:rsidRDefault="00DF6506" w:rsidP="00DF6506">
            <w:pPr>
              <w:autoSpaceDE w:val="0"/>
              <w:autoSpaceDN w:val="0"/>
              <w:adjustRightInd w:val="0"/>
              <w:spacing w:after="0" w:line="240" w:lineRule="auto"/>
              <w:jc w:val="both"/>
              <w:rPr>
                <w:rFonts w:ascii="Times New Roman" w:eastAsia="MS Mincho" w:hAnsi="Times New Roman" w:cs="Times New Roman"/>
                <w:sz w:val="24"/>
                <w:szCs w:val="24"/>
                <w:lang w:eastAsia="ja-JP"/>
              </w:rPr>
            </w:pPr>
            <w:r w:rsidRPr="00DF6506">
              <w:rPr>
                <w:rFonts w:ascii="Times New Roman" w:hAnsi="Times New Roman" w:cs="Times New Roman"/>
                <w:sz w:val="24"/>
                <w:szCs w:val="24"/>
              </w:rPr>
              <w:t>Saskaņā ar 2019.gada 12.decembrī pieņemtā likuma “Grozījumi Bērnu tiesību aizsardzības likumā” (spēkā stājās 2020.gada 6.janvārī) 5.pantu Bērnu tiesību aizsardzības likuma 31.panta ceturtā daļa izteikta jaunā redakcijā, nosakot, ka Labklājības ministrija veido un uztur adopcijas reģistru. Savukārt Ministru kabinets ticis pilnvarots noteikt adopcijas reģistrā iekļaujamos datus par adoptējamiem bērniem, adoptētājiem, adopcijas procesu, kā arī šo datu apjomu, datu apstrādes noteikumus un kārtību. Saskaņā ar Bērnu tiesību aizsardzības likuma pārejas noteikumu 39.punktu jaunos Ministru kabineta noteikumus Ministru kabinets izdod līdz 2020. gada 30. jūnijam.</w:t>
            </w:r>
          </w:p>
        </w:tc>
      </w:tr>
      <w:tr w:rsidR="007151BA" w:rsidRPr="004B5379" w:rsidTr="007151BA">
        <w:tc>
          <w:tcPr>
            <w:tcW w:w="303" w:type="pct"/>
            <w:shd w:val="clear" w:color="auto" w:fill="auto"/>
          </w:tcPr>
          <w:p w:rsidR="007151BA" w:rsidRPr="004B5379" w:rsidRDefault="007151BA" w:rsidP="007151BA">
            <w:pPr>
              <w:widowControl w:val="0"/>
              <w:spacing w:after="0" w:line="240" w:lineRule="auto"/>
              <w:rPr>
                <w:rFonts w:ascii="Times New Roman" w:eastAsia="MS Mincho" w:hAnsi="Times New Roman" w:cs="Times New Roman"/>
                <w:sz w:val="24"/>
                <w:szCs w:val="24"/>
                <w:lang w:eastAsia="ja-JP"/>
              </w:rPr>
            </w:pPr>
            <w:r w:rsidRPr="004B5379">
              <w:rPr>
                <w:rFonts w:ascii="Times New Roman" w:eastAsia="MS Mincho" w:hAnsi="Times New Roman" w:cs="Times New Roman"/>
                <w:sz w:val="24"/>
                <w:szCs w:val="24"/>
                <w:lang w:eastAsia="ja-JP"/>
              </w:rPr>
              <w:t>6.</w:t>
            </w:r>
          </w:p>
        </w:tc>
        <w:tc>
          <w:tcPr>
            <w:tcW w:w="977" w:type="pct"/>
            <w:shd w:val="clear" w:color="auto" w:fill="auto"/>
          </w:tcPr>
          <w:p w:rsidR="007151BA" w:rsidRPr="004B5379" w:rsidRDefault="007151BA" w:rsidP="007151BA">
            <w:pPr>
              <w:widowControl w:val="0"/>
              <w:spacing w:after="0" w:line="240" w:lineRule="auto"/>
              <w:rPr>
                <w:rFonts w:ascii="Times New Roman" w:eastAsia="MS Mincho" w:hAnsi="Times New Roman" w:cs="Times New Roman"/>
                <w:sz w:val="24"/>
                <w:szCs w:val="24"/>
                <w:lang w:eastAsia="ja-JP"/>
              </w:rPr>
            </w:pPr>
            <w:r w:rsidRPr="004B5379">
              <w:rPr>
                <w:rFonts w:ascii="Times New Roman" w:eastAsia="MS Mincho" w:hAnsi="Times New Roman" w:cs="Times New Roman"/>
                <w:sz w:val="24"/>
                <w:szCs w:val="24"/>
                <w:lang w:eastAsia="ja-JP"/>
              </w:rPr>
              <w:t>Dokumenta izstrādes laiks un plānotā virzība</w:t>
            </w:r>
          </w:p>
        </w:tc>
        <w:tc>
          <w:tcPr>
            <w:tcW w:w="3720" w:type="pct"/>
            <w:shd w:val="clear" w:color="auto" w:fill="auto"/>
          </w:tcPr>
          <w:p w:rsidR="007151BA" w:rsidRPr="004B5379" w:rsidRDefault="007151BA" w:rsidP="007151BA">
            <w:pPr>
              <w:widowControl w:val="0"/>
              <w:spacing w:after="0" w:line="240" w:lineRule="auto"/>
              <w:jc w:val="both"/>
              <w:rPr>
                <w:rFonts w:ascii="Times New Roman" w:eastAsia="MS Mincho" w:hAnsi="Times New Roman" w:cs="Times New Roman"/>
                <w:sz w:val="24"/>
                <w:szCs w:val="24"/>
                <w:lang w:eastAsia="ja-JP"/>
              </w:rPr>
            </w:pPr>
            <w:r w:rsidRPr="004B5379">
              <w:rPr>
                <w:rFonts w:ascii="Times New Roman" w:eastAsia="MS Mincho" w:hAnsi="Times New Roman" w:cs="Times New Roman"/>
                <w:sz w:val="24"/>
                <w:szCs w:val="24"/>
                <w:lang w:eastAsia="ja-JP"/>
              </w:rPr>
              <w:t>Dokumentu plānots izsludināt valsts sekretāru sanāksmē 20</w:t>
            </w:r>
            <w:r>
              <w:rPr>
                <w:rFonts w:ascii="Times New Roman" w:eastAsia="MS Mincho" w:hAnsi="Times New Roman" w:cs="Times New Roman"/>
                <w:sz w:val="24"/>
                <w:szCs w:val="24"/>
                <w:lang w:eastAsia="ja-JP"/>
              </w:rPr>
              <w:t>20.gad</w:t>
            </w:r>
            <w:r w:rsidR="00DF6506">
              <w:rPr>
                <w:rFonts w:ascii="Times New Roman" w:eastAsia="MS Mincho" w:hAnsi="Times New Roman" w:cs="Times New Roman"/>
                <w:sz w:val="24"/>
                <w:szCs w:val="24"/>
                <w:lang w:eastAsia="ja-JP"/>
              </w:rPr>
              <w:t>a martā</w:t>
            </w:r>
            <w:r w:rsidRPr="004B5379">
              <w:rPr>
                <w:rFonts w:ascii="Times New Roman" w:eastAsia="MS Mincho" w:hAnsi="Times New Roman" w:cs="Times New Roman"/>
                <w:sz w:val="24"/>
                <w:szCs w:val="24"/>
                <w:lang w:eastAsia="ja-JP"/>
              </w:rPr>
              <w:t>.</w:t>
            </w:r>
          </w:p>
        </w:tc>
      </w:tr>
      <w:tr w:rsidR="007151BA" w:rsidRPr="004B5379" w:rsidTr="007151BA">
        <w:tc>
          <w:tcPr>
            <w:tcW w:w="303" w:type="pct"/>
            <w:shd w:val="clear" w:color="auto" w:fill="auto"/>
          </w:tcPr>
          <w:p w:rsidR="007151BA" w:rsidRPr="004B5379" w:rsidRDefault="007151BA" w:rsidP="007151BA">
            <w:pPr>
              <w:widowControl w:val="0"/>
              <w:spacing w:after="0" w:line="240" w:lineRule="auto"/>
              <w:rPr>
                <w:rFonts w:ascii="Times New Roman" w:eastAsia="MS Mincho" w:hAnsi="Times New Roman" w:cs="Times New Roman"/>
                <w:sz w:val="24"/>
                <w:szCs w:val="24"/>
                <w:lang w:eastAsia="ja-JP"/>
              </w:rPr>
            </w:pPr>
            <w:r w:rsidRPr="004B5379">
              <w:rPr>
                <w:rFonts w:ascii="Times New Roman" w:eastAsia="MS Mincho" w:hAnsi="Times New Roman" w:cs="Times New Roman"/>
                <w:sz w:val="24"/>
                <w:szCs w:val="24"/>
                <w:lang w:eastAsia="ja-JP"/>
              </w:rPr>
              <w:t>7.</w:t>
            </w:r>
          </w:p>
        </w:tc>
        <w:tc>
          <w:tcPr>
            <w:tcW w:w="977" w:type="pct"/>
            <w:shd w:val="clear" w:color="auto" w:fill="auto"/>
          </w:tcPr>
          <w:p w:rsidR="007151BA" w:rsidRPr="004B5379" w:rsidRDefault="007151BA" w:rsidP="007151BA">
            <w:pPr>
              <w:widowControl w:val="0"/>
              <w:spacing w:after="0" w:line="240" w:lineRule="auto"/>
              <w:rPr>
                <w:rFonts w:ascii="Times New Roman" w:eastAsia="MS Mincho" w:hAnsi="Times New Roman" w:cs="Times New Roman"/>
                <w:sz w:val="24"/>
                <w:szCs w:val="24"/>
                <w:lang w:eastAsia="ja-JP"/>
              </w:rPr>
            </w:pPr>
            <w:r w:rsidRPr="004B5379">
              <w:rPr>
                <w:rFonts w:ascii="Times New Roman" w:eastAsia="MS Mincho" w:hAnsi="Times New Roman" w:cs="Times New Roman"/>
                <w:sz w:val="24"/>
                <w:szCs w:val="24"/>
                <w:lang w:eastAsia="ja-JP"/>
              </w:rPr>
              <w:t>Dokumenti</w:t>
            </w:r>
          </w:p>
        </w:tc>
        <w:tc>
          <w:tcPr>
            <w:tcW w:w="3720" w:type="pct"/>
            <w:shd w:val="clear" w:color="auto" w:fill="auto"/>
          </w:tcPr>
          <w:p w:rsidR="007151BA" w:rsidRPr="004B5379" w:rsidRDefault="007151BA" w:rsidP="007151BA">
            <w:pPr>
              <w:widowControl w:val="0"/>
              <w:spacing w:after="0" w:line="240" w:lineRule="auto"/>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Projekts</w:t>
            </w:r>
          </w:p>
        </w:tc>
      </w:tr>
      <w:tr w:rsidR="007151BA" w:rsidRPr="004B5379" w:rsidTr="007151BA">
        <w:tc>
          <w:tcPr>
            <w:tcW w:w="303" w:type="pct"/>
            <w:shd w:val="clear" w:color="auto" w:fill="auto"/>
          </w:tcPr>
          <w:p w:rsidR="007151BA" w:rsidRPr="004B5379" w:rsidRDefault="007151BA" w:rsidP="007151BA">
            <w:pPr>
              <w:widowControl w:val="0"/>
              <w:spacing w:after="0" w:line="240" w:lineRule="auto"/>
              <w:rPr>
                <w:rFonts w:ascii="Times New Roman" w:eastAsia="MS Mincho" w:hAnsi="Times New Roman" w:cs="Times New Roman"/>
                <w:sz w:val="24"/>
                <w:szCs w:val="24"/>
                <w:lang w:eastAsia="ja-JP"/>
              </w:rPr>
            </w:pPr>
            <w:r w:rsidRPr="004B5379">
              <w:rPr>
                <w:rFonts w:ascii="Times New Roman" w:eastAsia="MS Mincho" w:hAnsi="Times New Roman" w:cs="Times New Roman"/>
                <w:sz w:val="24"/>
                <w:szCs w:val="24"/>
                <w:lang w:eastAsia="ja-JP"/>
              </w:rPr>
              <w:t>8.</w:t>
            </w:r>
          </w:p>
        </w:tc>
        <w:tc>
          <w:tcPr>
            <w:tcW w:w="977" w:type="pct"/>
            <w:shd w:val="clear" w:color="auto" w:fill="auto"/>
          </w:tcPr>
          <w:p w:rsidR="007151BA" w:rsidRPr="004B5379" w:rsidRDefault="007151BA" w:rsidP="007151BA">
            <w:pPr>
              <w:widowControl w:val="0"/>
              <w:spacing w:after="0" w:line="240" w:lineRule="auto"/>
              <w:rPr>
                <w:rFonts w:ascii="Times New Roman" w:eastAsia="MS Mincho" w:hAnsi="Times New Roman" w:cs="Times New Roman"/>
                <w:sz w:val="24"/>
                <w:szCs w:val="24"/>
                <w:lang w:eastAsia="ja-JP"/>
              </w:rPr>
            </w:pPr>
            <w:r w:rsidRPr="004B5379">
              <w:rPr>
                <w:rFonts w:ascii="Times New Roman" w:eastAsia="MS Mincho" w:hAnsi="Times New Roman" w:cs="Times New Roman"/>
                <w:sz w:val="24"/>
                <w:szCs w:val="24"/>
                <w:lang w:eastAsia="ja-JP"/>
              </w:rPr>
              <w:t>Sabiedrības pārstāvju iespējas līdzdarboties</w:t>
            </w:r>
          </w:p>
        </w:tc>
        <w:tc>
          <w:tcPr>
            <w:tcW w:w="3720" w:type="pct"/>
            <w:shd w:val="clear" w:color="auto" w:fill="auto"/>
          </w:tcPr>
          <w:p w:rsidR="007151BA" w:rsidRPr="004B5379" w:rsidRDefault="007151BA" w:rsidP="007151BA">
            <w:pPr>
              <w:widowControl w:val="0"/>
              <w:spacing w:after="0" w:line="240" w:lineRule="auto"/>
              <w:jc w:val="both"/>
              <w:rPr>
                <w:rFonts w:ascii="Times New Roman" w:eastAsia="MS Mincho" w:hAnsi="Times New Roman" w:cs="Times New Roman"/>
                <w:sz w:val="24"/>
                <w:szCs w:val="24"/>
                <w:lang w:eastAsia="ja-JP"/>
              </w:rPr>
            </w:pPr>
            <w:r w:rsidRPr="004B5379">
              <w:rPr>
                <w:rFonts w:ascii="Times New Roman" w:eastAsia="Times New Roman" w:hAnsi="Times New Roman" w:cs="Times New Roman"/>
                <w:color w:val="000000"/>
                <w:kern w:val="24"/>
                <w:sz w:val="24"/>
                <w:szCs w:val="24"/>
                <w:lang w:eastAsia="lv-LV"/>
              </w:rPr>
              <w:t>Sabiedrībai ir tiesības līdzdarboties projekta izstrādē elektroniski, telefoniski vai klātienē.</w:t>
            </w:r>
          </w:p>
        </w:tc>
      </w:tr>
      <w:tr w:rsidR="007151BA" w:rsidRPr="004B5379" w:rsidTr="007151BA">
        <w:tc>
          <w:tcPr>
            <w:tcW w:w="303" w:type="pct"/>
            <w:shd w:val="clear" w:color="auto" w:fill="auto"/>
          </w:tcPr>
          <w:p w:rsidR="007151BA" w:rsidRPr="004B5379" w:rsidRDefault="007151BA" w:rsidP="007151BA">
            <w:pPr>
              <w:widowControl w:val="0"/>
              <w:spacing w:after="0" w:line="240" w:lineRule="auto"/>
              <w:rPr>
                <w:rFonts w:ascii="Times New Roman" w:eastAsia="MS Mincho" w:hAnsi="Times New Roman" w:cs="Times New Roman"/>
                <w:sz w:val="24"/>
                <w:szCs w:val="24"/>
                <w:lang w:eastAsia="ja-JP"/>
              </w:rPr>
            </w:pPr>
            <w:r w:rsidRPr="004B5379">
              <w:rPr>
                <w:rFonts w:ascii="Times New Roman" w:eastAsia="MS Mincho" w:hAnsi="Times New Roman" w:cs="Times New Roman"/>
                <w:sz w:val="24"/>
                <w:szCs w:val="24"/>
                <w:lang w:eastAsia="ja-JP"/>
              </w:rPr>
              <w:t>9.</w:t>
            </w:r>
          </w:p>
        </w:tc>
        <w:tc>
          <w:tcPr>
            <w:tcW w:w="977" w:type="pct"/>
            <w:shd w:val="clear" w:color="auto" w:fill="auto"/>
          </w:tcPr>
          <w:p w:rsidR="007151BA" w:rsidRPr="004B5379" w:rsidRDefault="007151BA" w:rsidP="007151BA">
            <w:pPr>
              <w:widowControl w:val="0"/>
              <w:spacing w:after="0" w:line="240" w:lineRule="auto"/>
              <w:rPr>
                <w:rFonts w:ascii="Times New Roman" w:eastAsia="MS Mincho" w:hAnsi="Times New Roman" w:cs="Times New Roman"/>
                <w:sz w:val="24"/>
                <w:szCs w:val="24"/>
                <w:lang w:eastAsia="ja-JP"/>
              </w:rPr>
            </w:pPr>
            <w:r w:rsidRPr="004B5379">
              <w:rPr>
                <w:rFonts w:ascii="Times New Roman" w:eastAsia="MS Mincho" w:hAnsi="Times New Roman" w:cs="Times New Roman"/>
                <w:sz w:val="24"/>
                <w:szCs w:val="24"/>
                <w:lang w:eastAsia="ja-JP"/>
              </w:rPr>
              <w:t>Pieteikšanās līdzdarbībai</w:t>
            </w:r>
          </w:p>
        </w:tc>
        <w:tc>
          <w:tcPr>
            <w:tcW w:w="3720" w:type="pct"/>
            <w:shd w:val="clear" w:color="auto" w:fill="auto"/>
          </w:tcPr>
          <w:p w:rsidR="007151BA" w:rsidRPr="004B5379" w:rsidRDefault="007151BA" w:rsidP="007151BA">
            <w:pPr>
              <w:widowControl w:val="0"/>
              <w:spacing w:after="0" w:line="240" w:lineRule="auto"/>
              <w:jc w:val="both"/>
              <w:rPr>
                <w:rFonts w:ascii="Times New Roman" w:eastAsia="Times New Roman" w:hAnsi="Times New Roman" w:cs="Times New Roman"/>
                <w:color w:val="000000"/>
                <w:kern w:val="24"/>
                <w:sz w:val="24"/>
                <w:szCs w:val="24"/>
                <w:lang w:eastAsia="lv-LV"/>
              </w:rPr>
            </w:pPr>
            <w:r w:rsidRPr="004B5379">
              <w:rPr>
                <w:rFonts w:ascii="Times New Roman" w:eastAsia="Times New Roman" w:hAnsi="Times New Roman" w:cs="Times New Roman"/>
                <w:color w:val="000000"/>
                <w:kern w:val="24"/>
                <w:sz w:val="24"/>
                <w:szCs w:val="24"/>
                <w:lang w:eastAsia="lv-LV"/>
              </w:rPr>
              <w:t xml:space="preserve">Savu viedokli sabiedrības pārstāvji aicināti izteikt elektroniski, rakstot uz e-pasta adresi </w:t>
            </w:r>
            <w:hyperlink r:id="rId7" w:history="1">
              <w:r w:rsidR="003B7ED8" w:rsidRPr="001D0B18">
                <w:rPr>
                  <w:rStyle w:val="Hipersaite"/>
                  <w:rFonts w:ascii="Times New Roman" w:eastAsia="Times New Roman" w:hAnsi="Times New Roman" w:cs="Times New Roman"/>
                  <w:kern w:val="24"/>
                  <w:sz w:val="24"/>
                  <w:szCs w:val="24"/>
                  <w:lang w:eastAsia="lv-LV"/>
                </w:rPr>
                <w:t>lauris.neikens@lm.gov.lv</w:t>
              </w:r>
            </w:hyperlink>
            <w:r w:rsidR="003B7ED8">
              <w:rPr>
                <w:rFonts w:ascii="Times New Roman" w:eastAsia="Times New Roman" w:hAnsi="Times New Roman" w:cs="Times New Roman"/>
                <w:color w:val="000000"/>
                <w:kern w:val="24"/>
                <w:sz w:val="24"/>
                <w:szCs w:val="24"/>
                <w:lang w:eastAsia="lv-LV"/>
              </w:rPr>
              <w:t xml:space="preserve"> </w:t>
            </w:r>
            <w:r w:rsidRPr="004B5379">
              <w:rPr>
                <w:rFonts w:ascii="Times New Roman" w:eastAsia="Times New Roman" w:hAnsi="Times New Roman" w:cs="Times New Roman"/>
                <w:color w:val="000000"/>
                <w:kern w:val="24"/>
                <w:sz w:val="24"/>
                <w:szCs w:val="24"/>
                <w:lang w:eastAsia="lv-LV"/>
              </w:rPr>
              <w:t>vai pa pastu Labklājības ministrijai – Skolas iela 28, Rīga, LV-1331 ar norādi „</w:t>
            </w:r>
            <w:r w:rsidR="003B7ED8">
              <w:rPr>
                <w:rFonts w:ascii="Times New Roman" w:eastAsia="Times New Roman" w:hAnsi="Times New Roman" w:cs="Times New Roman"/>
                <w:color w:val="000000"/>
                <w:kern w:val="24"/>
                <w:sz w:val="24"/>
                <w:szCs w:val="24"/>
                <w:lang w:eastAsia="lv-LV"/>
              </w:rPr>
              <w:t>Bērnu un ģimenes politikas</w:t>
            </w:r>
            <w:r w:rsidRPr="004B5379">
              <w:rPr>
                <w:rFonts w:ascii="Times New Roman" w:eastAsia="Times New Roman" w:hAnsi="Times New Roman" w:cs="Times New Roman"/>
                <w:color w:val="000000"/>
                <w:kern w:val="24"/>
                <w:sz w:val="24"/>
                <w:szCs w:val="24"/>
                <w:lang w:eastAsia="lv-LV"/>
              </w:rPr>
              <w:t xml:space="preserve"> departamentam” līdz 20</w:t>
            </w:r>
            <w:r w:rsidR="003B7ED8">
              <w:rPr>
                <w:rFonts w:ascii="Times New Roman" w:eastAsia="Times New Roman" w:hAnsi="Times New Roman" w:cs="Times New Roman"/>
                <w:color w:val="000000"/>
                <w:kern w:val="24"/>
                <w:sz w:val="24"/>
                <w:szCs w:val="24"/>
                <w:lang w:eastAsia="lv-LV"/>
              </w:rPr>
              <w:t>20</w:t>
            </w:r>
            <w:r w:rsidRPr="004B5379">
              <w:rPr>
                <w:rFonts w:ascii="Times New Roman" w:eastAsia="Times New Roman" w:hAnsi="Times New Roman" w:cs="Times New Roman"/>
                <w:color w:val="000000"/>
                <w:kern w:val="24"/>
                <w:sz w:val="24"/>
                <w:szCs w:val="24"/>
                <w:lang w:eastAsia="lv-LV"/>
              </w:rPr>
              <w:t xml:space="preserve">.gada </w:t>
            </w:r>
            <w:r w:rsidR="003B7ED8">
              <w:rPr>
                <w:rFonts w:ascii="Times New Roman" w:eastAsia="Times New Roman" w:hAnsi="Times New Roman" w:cs="Times New Roman"/>
                <w:color w:val="000000"/>
                <w:kern w:val="24"/>
                <w:sz w:val="24"/>
                <w:szCs w:val="24"/>
                <w:lang w:eastAsia="lv-LV"/>
              </w:rPr>
              <w:t>4.</w:t>
            </w:r>
            <w:r>
              <w:rPr>
                <w:rFonts w:ascii="Times New Roman" w:eastAsia="Times New Roman" w:hAnsi="Times New Roman" w:cs="Times New Roman"/>
                <w:color w:val="000000"/>
                <w:kern w:val="24"/>
                <w:sz w:val="24"/>
                <w:szCs w:val="24"/>
                <w:lang w:eastAsia="lv-LV"/>
              </w:rPr>
              <w:t>ma</w:t>
            </w:r>
            <w:r w:rsidR="003B7ED8">
              <w:rPr>
                <w:rFonts w:ascii="Times New Roman" w:eastAsia="Times New Roman" w:hAnsi="Times New Roman" w:cs="Times New Roman"/>
                <w:color w:val="000000"/>
                <w:kern w:val="24"/>
                <w:sz w:val="24"/>
                <w:szCs w:val="24"/>
                <w:lang w:eastAsia="lv-LV"/>
              </w:rPr>
              <w:t>rtam</w:t>
            </w:r>
            <w:r w:rsidRPr="004B5379">
              <w:rPr>
                <w:rFonts w:ascii="Times New Roman" w:eastAsia="Times New Roman" w:hAnsi="Times New Roman" w:cs="Times New Roman"/>
                <w:color w:val="000000"/>
                <w:kern w:val="24"/>
                <w:sz w:val="24"/>
                <w:szCs w:val="24"/>
                <w:lang w:eastAsia="lv-LV"/>
              </w:rPr>
              <w:t>.</w:t>
            </w:r>
          </w:p>
        </w:tc>
      </w:tr>
      <w:tr w:rsidR="007151BA" w:rsidRPr="004B5379" w:rsidTr="007151BA">
        <w:tc>
          <w:tcPr>
            <w:tcW w:w="303" w:type="pct"/>
            <w:shd w:val="clear" w:color="auto" w:fill="auto"/>
          </w:tcPr>
          <w:p w:rsidR="007151BA" w:rsidRPr="004B5379" w:rsidRDefault="007151BA" w:rsidP="007151BA">
            <w:pPr>
              <w:widowControl w:val="0"/>
              <w:spacing w:after="0" w:line="240" w:lineRule="auto"/>
              <w:rPr>
                <w:rFonts w:ascii="Times New Roman" w:eastAsia="MS Mincho" w:hAnsi="Times New Roman" w:cs="Times New Roman"/>
                <w:sz w:val="24"/>
                <w:szCs w:val="24"/>
                <w:lang w:eastAsia="ja-JP"/>
              </w:rPr>
            </w:pPr>
            <w:r w:rsidRPr="004B5379">
              <w:rPr>
                <w:rFonts w:ascii="Times New Roman" w:eastAsia="MS Mincho" w:hAnsi="Times New Roman" w:cs="Times New Roman"/>
                <w:sz w:val="24"/>
                <w:szCs w:val="24"/>
                <w:lang w:eastAsia="ja-JP"/>
              </w:rPr>
              <w:t>10.</w:t>
            </w:r>
          </w:p>
        </w:tc>
        <w:tc>
          <w:tcPr>
            <w:tcW w:w="977" w:type="pct"/>
            <w:shd w:val="clear" w:color="auto" w:fill="auto"/>
          </w:tcPr>
          <w:p w:rsidR="007151BA" w:rsidRPr="004B5379" w:rsidRDefault="007151BA" w:rsidP="007151BA">
            <w:pPr>
              <w:widowControl w:val="0"/>
              <w:spacing w:after="0" w:line="240" w:lineRule="auto"/>
              <w:rPr>
                <w:rFonts w:ascii="Times New Roman" w:eastAsia="MS Mincho" w:hAnsi="Times New Roman" w:cs="Times New Roman"/>
                <w:sz w:val="24"/>
                <w:szCs w:val="24"/>
                <w:lang w:eastAsia="ja-JP"/>
              </w:rPr>
            </w:pPr>
            <w:r w:rsidRPr="004B5379">
              <w:rPr>
                <w:rFonts w:ascii="Times New Roman" w:eastAsia="MS Mincho" w:hAnsi="Times New Roman" w:cs="Times New Roman"/>
                <w:sz w:val="24"/>
                <w:szCs w:val="24"/>
                <w:lang w:eastAsia="ja-JP"/>
              </w:rPr>
              <w:t>Cita informācija</w:t>
            </w:r>
          </w:p>
        </w:tc>
        <w:tc>
          <w:tcPr>
            <w:tcW w:w="3720" w:type="pct"/>
            <w:shd w:val="clear" w:color="auto" w:fill="auto"/>
          </w:tcPr>
          <w:p w:rsidR="007151BA" w:rsidRPr="004B5379" w:rsidRDefault="007151BA" w:rsidP="007151BA">
            <w:pPr>
              <w:widowControl w:val="0"/>
              <w:spacing w:after="0" w:line="240" w:lineRule="auto"/>
              <w:jc w:val="both"/>
              <w:rPr>
                <w:rFonts w:ascii="Times New Roman" w:eastAsia="MS Mincho" w:hAnsi="Times New Roman" w:cs="Times New Roman"/>
                <w:sz w:val="24"/>
                <w:szCs w:val="24"/>
                <w:lang w:eastAsia="ja-JP"/>
              </w:rPr>
            </w:pPr>
            <w:r w:rsidRPr="004B5379">
              <w:rPr>
                <w:rFonts w:ascii="Times New Roman" w:eastAsia="MS Mincho" w:hAnsi="Times New Roman" w:cs="Times New Roman"/>
                <w:sz w:val="24"/>
                <w:szCs w:val="24"/>
                <w:lang w:eastAsia="ja-JP"/>
              </w:rPr>
              <w:t>Nav.</w:t>
            </w:r>
          </w:p>
        </w:tc>
      </w:tr>
      <w:tr w:rsidR="007151BA" w:rsidRPr="004B5379" w:rsidTr="007151BA">
        <w:tc>
          <w:tcPr>
            <w:tcW w:w="303" w:type="pct"/>
            <w:shd w:val="clear" w:color="auto" w:fill="auto"/>
          </w:tcPr>
          <w:p w:rsidR="007151BA" w:rsidRPr="004B5379" w:rsidRDefault="007151BA" w:rsidP="007151BA">
            <w:pPr>
              <w:widowControl w:val="0"/>
              <w:spacing w:after="0" w:line="240" w:lineRule="auto"/>
              <w:rPr>
                <w:rFonts w:ascii="Times New Roman" w:eastAsia="MS Mincho" w:hAnsi="Times New Roman" w:cs="Times New Roman"/>
                <w:sz w:val="24"/>
                <w:szCs w:val="24"/>
                <w:lang w:eastAsia="ja-JP"/>
              </w:rPr>
            </w:pPr>
            <w:r w:rsidRPr="004B5379">
              <w:rPr>
                <w:rFonts w:ascii="Times New Roman" w:eastAsia="MS Mincho" w:hAnsi="Times New Roman" w:cs="Times New Roman"/>
                <w:sz w:val="24"/>
                <w:szCs w:val="24"/>
                <w:lang w:eastAsia="ja-JP"/>
              </w:rPr>
              <w:t>11.</w:t>
            </w:r>
          </w:p>
        </w:tc>
        <w:tc>
          <w:tcPr>
            <w:tcW w:w="977" w:type="pct"/>
            <w:shd w:val="clear" w:color="auto" w:fill="auto"/>
          </w:tcPr>
          <w:p w:rsidR="007151BA" w:rsidRPr="004B5379" w:rsidRDefault="007151BA" w:rsidP="007151BA">
            <w:pPr>
              <w:widowControl w:val="0"/>
              <w:spacing w:after="0" w:line="240" w:lineRule="auto"/>
              <w:rPr>
                <w:rFonts w:ascii="Times New Roman" w:eastAsia="MS Mincho" w:hAnsi="Times New Roman" w:cs="Times New Roman"/>
                <w:sz w:val="24"/>
                <w:szCs w:val="24"/>
                <w:lang w:eastAsia="ja-JP"/>
              </w:rPr>
            </w:pPr>
            <w:r w:rsidRPr="004B5379">
              <w:rPr>
                <w:rFonts w:ascii="Times New Roman" w:eastAsia="MS Mincho" w:hAnsi="Times New Roman" w:cs="Times New Roman"/>
                <w:sz w:val="24"/>
                <w:szCs w:val="24"/>
                <w:lang w:eastAsia="ja-JP"/>
              </w:rPr>
              <w:t>Atbildīgā amatpersona</w:t>
            </w:r>
          </w:p>
        </w:tc>
        <w:tc>
          <w:tcPr>
            <w:tcW w:w="3720" w:type="pct"/>
            <w:shd w:val="clear" w:color="auto" w:fill="auto"/>
          </w:tcPr>
          <w:p w:rsidR="007151BA" w:rsidRPr="004B5379" w:rsidRDefault="007151BA" w:rsidP="007151BA">
            <w:pPr>
              <w:widowControl w:val="0"/>
              <w:spacing w:after="0" w:line="240" w:lineRule="auto"/>
              <w:jc w:val="both"/>
              <w:rPr>
                <w:rFonts w:ascii="Times New Roman" w:eastAsia="MS Mincho" w:hAnsi="Times New Roman" w:cs="Times New Roman"/>
                <w:sz w:val="24"/>
                <w:szCs w:val="24"/>
                <w:lang w:eastAsia="ja-JP"/>
              </w:rPr>
            </w:pPr>
            <w:r w:rsidRPr="004B5379">
              <w:rPr>
                <w:rFonts w:ascii="Times New Roman" w:eastAsia="MS Mincho" w:hAnsi="Times New Roman" w:cs="Times New Roman"/>
                <w:sz w:val="24"/>
                <w:szCs w:val="24"/>
                <w:lang w:eastAsia="ja-JP"/>
              </w:rPr>
              <w:t xml:space="preserve">Labklājības ministrijas </w:t>
            </w:r>
            <w:r w:rsidR="003B7ED8">
              <w:rPr>
                <w:rFonts w:ascii="Times New Roman" w:eastAsia="MS Mincho" w:hAnsi="Times New Roman" w:cs="Times New Roman"/>
                <w:sz w:val="24"/>
                <w:szCs w:val="24"/>
                <w:lang w:eastAsia="ja-JP"/>
              </w:rPr>
              <w:t>Bērnu un ģimenes politikas</w:t>
            </w:r>
            <w:r w:rsidRPr="004B5379">
              <w:rPr>
                <w:rFonts w:ascii="Times New Roman" w:eastAsia="MS Mincho" w:hAnsi="Times New Roman" w:cs="Times New Roman"/>
                <w:sz w:val="24"/>
                <w:szCs w:val="24"/>
                <w:lang w:eastAsia="ja-JP"/>
              </w:rPr>
              <w:t xml:space="preserve"> departamenta vecāk</w:t>
            </w:r>
            <w:r w:rsidR="003B7ED8">
              <w:rPr>
                <w:rFonts w:ascii="Times New Roman" w:eastAsia="MS Mincho" w:hAnsi="Times New Roman" w:cs="Times New Roman"/>
                <w:sz w:val="24"/>
                <w:szCs w:val="24"/>
                <w:lang w:eastAsia="ja-JP"/>
              </w:rPr>
              <w:t>ais</w:t>
            </w:r>
            <w:r w:rsidRPr="004B5379">
              <w:rPr>
                <w:rFonts w:ascii="Times New Roman" w:eastAsia="MS Mincho" w:hAnsi="Times New Roman" w:cs="Times New Roman"/>
                <w:sz w:val="24"/>
                <w:szCs w:val="24"/>
                <w:lang w:eastAsia="ja-JP"/>
              </w:rPr>
              <w:t xml:space="preserve"> </w:t>
            </w:r>
            <w:r w:rsidR="003B7ED8">
              <w:rPr>
                <w:rFonts w:ascii="Times New Roman" w:eastAsia="MS Mincho" w:hAnsi="Times New Roman" w:cs="Times New Roman"/>
                <w:sz w:val="24"/>
                <w:szCs w:val="24"/>
                <w:lang w:eastAsia="ja-JP"/>
              </w:rPr>
              <w:t>eksperts</w:t>
            </w:r>
            <w:r>
              <w:rPr>
                <w:rFonts w:ascii="Times New Roman" w:eastAsia="MS Mincho" w:hAnsi="Times New Roman" w:cs="Times New Roman"/>
                <w:sz w:val="24"/>
                <w:szCs w:val="24"/>
                <w:lang w:eastAsia="ja-JP"/>
              </w:rPr>
              <w:t xml:space="preserve"> </w:t>
            </w:r>
            <w:r w:rsidR="003B7ED8">
              <w:rPr>
                <w:rFonts w:ascii="Times New Roman" w:eastAsia="MS Mincho" w:hAnsi="Times New Roman" w:cs="Times New Roman"/>
                <w:sz w:val="24"/>
                <w:szCs w:val="24"/>
                <w:lang w:eastAsia="ja-JP"/>
              </w:rPr>
              <w:t>Lauris Neikens</w:t>
            </w:r>
            <w:r w:rsidRPr="004B5379">
              <w:rPr>
                <w:rFonts w:ascii="Times New Roman" w:eastAsia="MS Mincho" w:hAnsi="Times New Roman" w:cs="Times New Roman"/>
                <w:sz w:val="24"/>
                <w:szCs w:val="24"/>
                <w:lang w:eastAsia="ja-JP"/>
              </w:rPr>
              <w:t xml:space="preserve"> (</w:t>
            </w:r>
            <w:hyperlink r:id="rId8" w:history="1">
              <w:r w:rsidR="003B7ED8" w:rsidRPr="001D0B18">
                <w:rPr>
                  <w:rStyle w:val="Hipersaite"/>
                  <w:rFonts w:ascii="Times New Roman" w:eastAsia="MS Mincho" w:hAnsi="Times New Roman" w:cs="Times New Roman"/>
                  <w:sz w:val="24"/>
                  <w:szCs w:val="24"/>
                  <w:lang w:eastAsia="ja-JP"/>
                </w:rPr>
                <w:t>lauris.neikens@lm.gov.lv</w:t>
              </w:r>
            </w:hyperlink>
            <w:r>
              <w:rPr>
                <w:rFonts w:ascii="Times New Roman" w:eastAsia="MS Mincho" w:hAnsi="Times New Roman" w:cs="Times New Roman"/>
                <w:sz w:val="24"/>
                <w:szCs w:val="24"/>
                <w:lang w:eastAsia="ja-JP"/>
              </w:rPr>
              <w:t>,</w:t>
            </w:r>
            <w:r w:rsidR="003B7ED8">
              <w:rPr>
                <w:rFonts w:ascii="Times New Roman" w:eastAsia="MS Mincho" w:hAnsi="Times New Roman" w:cs="Times New Roman"/>
                <w:sz w:val="24"/>
                <w:szCs w:val="24"/>
                <w:lang w:eastAsia="ja-JP"/>
              </w:rPr>
              <w:t xml:space="preserve"> </w:t>
            </w:r>
            <w:r>
              <w:rPr>
                <w:rFonts w:ascii="Times New Roman" w:eastAsia="MS Mincho" w:hAnsi="Times New Roman" w:cs="Times New Roman"/>
                <w:sz w:val="24"/>
                <w:szCs w:val="24"/>
                <w:lang w:eastAsia="ja-JP"/>
              </w:rPr>
              <w:t xml:space="preserve"> 6702167</w:t>
            </w:r>
            <w:r w:rsidR="003B7ED8">
              <w:rPr>
                <w:rFonts w:ascii="Times New Roman" w:eastAsia="MS Mincho" w:hAnsi="Times New Roman" w:cs="Times New Roman"/>
                <w:sz w:val="24"/>
                <w:szCs w:val="24"/>
                <w:lang w:eastAsia="ja-JP"/>
              </w:rPr>
              <w:t>3</w:t>
            </w:r>
            <w:bookmarkStart w:id="0" w:name="_GoBack"/>
            <w:bookmarkEnd w:id="0"/>
            <w:r w:rsidRPr="004B5379">
              <w:rPr>
                <w:rFonts w:ascii="Times New Roman" w:eastAsia="MS Mincho" w:hAnsi="Times New Roman" w:cs="Times New Roman"/>
                <w:sz w:val="24"/>
                <w:szCs w:val="24"/>
                <w:lang w:eastAsia="ja-JP"/>
              </w:rPr>
              <w:t>).</w:t>
            </w:r>
          </w:p>
        </w:tc>
      </w:tr>
    </w:tbl>
    <w:p w:rsidR="0086493A" w:rsidRPr="004B5379" w:rsidRDefault="0086493A" w:rsidP="0086493A">
      <w:pPr>
        <w:spacing w:after="200" w:line="276" w:lineRule="auto"/>
        <w:rPr>
          <w:rFonts w:ascii="Calibri" w:eastAsia="Calibri" w:hAnsi="Calibri" w:cs="Times New Roman"/>
        </w:rPr>
      </w:pPr>
    </w:p>
    <w:p w:rsidR="0086493A" w:rsidRDefault="0086493A" w:rsidP="0086493A"/>
    <w:p w:rsidR="00C30171" w:rsidRDefault="00C30171"/>
    <w:sectPr w:rsidR="00C30171" w:rsidSect="00C41F78">
      <w:headerReference w:type="defaul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A88" w:rsidRDefault="006F1A88">
      <w:pPr>
        <w:spacing w:after="0" w:line="240" w:lineRule="auto"/>
      </w:pPr>
      <w:r>
        <w:separator/>
      </w:r>
    </w:p>
  </w:endnote>
  <w:endnote w:type="continuationSeparator" w:id="0">
    <w:p w:rsidR="006F1A88" w:rsidRDefault="006F1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Tahoma">
    <w:panose1 w:val="020B0604030504040204"/>
    <w:charset w:val="BA"/>
    <w:family w:val="swiss"/>
    <w:pitch w:val="variable"/>
    <w:sig w:usb0="21002A87" w:usb1="00000000" w:usb2="00000000"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altName w:val="Palatino Linotype"/>
    <w:panose1 w:val="02040503050406030204"/>
    <w:charset w:val="BA"/>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A88" w:rsidRDefault="006F1A88">
      <w:pPr>
        <w:spacing w:after="0" w:line="240" w:lineRule="auto"/>
      </w:pPr>
      <w:r>
        <w:separator/>
      </w:r>
    </w:p>
  </w:footnote>
  <w:footnote w:type="continuationSeparator" w:id="0">
    <w:p w:rsidR="006F1A88" w:rsidRDefault="006F1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80D" w:rsidRDefault="008168CA">
    <w:pPr>
      <w:pStyle w:val="Galvene"/>
      <w:jc w:val="center"/>
    </w:pPr>
    <w:r>
      <w:fldChar w:fldCharType="begin"/>
    </w:r>
    <w:r>
      <w:instrText xml:space="preserve"> PAGE   \* MERGEFORMAT </w:instrText>
    </w:r>
    <w:r>
      <w:fldChar w:fldCharType="separate"/>
    </w:r>
    <w:r>
      <w:rPr>
        <w:noProof/>
      </w:rPr>
      <w:t>2</w:t>
    </w:r>
    <w:r>
      <w:rPr>
        <w:noProof/>
      </w:rPr>
      <w:fldChar w:fldCharType="end"/>
    </w:r>
  </w:p>
  <w:p w:rsidR="0077080D" w:rsidRDefault="00876D92">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93A"/>
    <w:rsid w:val="000856FB"/>
    <w:rsid w:val="000C2C1F"/>
    <w:rsid w:val="001630C6"/>
    <w:rsid w:val="001D4003"/>
    <w:rsid w:val="003B7ED8"/>
    <w:rsid w:val="004919C7"/>
    <w:rsid w:val="004F2ABD"/>
    <w:rsid w:val="00560FF1"/>
    <w:rsid w:val="005743AC"/>
    <w:rsid w:val="005A4A4C"/>
    <w:rsid w:val="005B32F6"/>
    <w:rsid w:val="006F1A88"/>
    <w:rsid w:val="006F4096"/>
    <w:rsid w:val="006F47FB"/>
    <w:rsid w:val="006F6A98"/>
    <w:rsid w:val="00714EDF"/>
    <w:rsid w:val="007151BA"/>
    <w:rsid w:val="007307D9"/>
    <w:rsid w:val="008168CA"/>
    <w:rsid w:val="0086493A"/>
    <w:rsid w:val="00886D4D"/>
    <w:rsid w:val="00AF1734"/>
    <w:rsid w:val="00B01EE1"/>
    <w:rsid w:val="00B47316"/>
    <w:rsid w:val="00C03D50"/>
    <w:rsid w:val="00C30171"/>
    <w:rsid w:val="00C41F78"/>
    <w:rsid w:val="00CC7DB5"/>
    <w:rsid w:val="00D4559F"/>
    <w:rsid w:val="00DF6506"/>
    <w:rsid w:val="00E74A4C"/>
    <w:rsid w:val="00FA21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BC3A5"/>
  <w15:docId w15:val="{65E456BA-C2F2-4B22-AB75-19230A6F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86493A"/>
    <w:pPr>
      <w:spacing w:after="160" w:line="259"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6493A"/>
    <w:pPr>
      <w:tabs>
        <w:tab w:val="center" w:pos="4153"/>
        <w:tab w:val="right" w:pos="8306"/>
      </w:tabs>
      <w:spacing w:after="200" w:line="276" w:lineRule="auto"/>
    </w:pPr>
    <w:rPr>
      <w:rFonts w:ascii="Calibri" w:eastAsia="Calibri" w:hAnsi="Calibri" w:cs="Times New Roman"/>
    </w:rPr>
  </w:style>
  <w:style w:type="character" w:customStyle="1" w:styleId="GalveneRakstz">
    <w:name w:val="Galvene Rakstz."/>
    <w:basedOn w:val="Noklusjumarindkopasfonts"/>
    <w:link w:val="Galvene"/>
    <w:uiPriority w:val="99"/>
    <w:rsid w:val="0086493A"/>
    <w:rPr>
      <w:rFonts w:ascii="Calibri" w:eastAsia="Calibri" w:hAnsi="Calibri" w:cs="Times New Roman"/>
    </w:rPr>
  </w:style>
  <w:style w:type="paragraph" w:styleId="Balonteksts">
    <w:name w:val="Balloon Text"/>
    <w:basedOn w:val="Parasts"/>
    <w:link w:val="BalontekstsRakstz"/>
    <w:uiPriority w:val="99"/>
    <w:semiHidden/>
    <w:unhideWhenUsed/>
    <w:rsid w:val="00AF173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F1734"/>
    <w:rPr>
      <w:rFonts w:ascii="Tahoma" w:hAnsi="Tahoma" w:cs="Tahoma"/>
      <w:sz w:val="16"/>
      <w:szCs w:val="16"/>
    </w:rPr>
  </w:style>
  <w:style w:type="character" w:styleId="Hipersaite">
    <w:name w:val="Hyperlink"/>
    <w:basedOn w:val="Noklusjumarindkopasfonts"/>
    <w:uiPriority w:val="99"/>
    <w:unhideWhenUsed/>
    <w:rsid w:val="003B7ED8"/>
    <w:rPr>
      <w:color w:val="0000FF" w:themeColor="hyperlink"/>
      <w:u w:val="single"/>
    </w:rPr>
  </w:style>
  <w:style w:type="character" w:styleId="Neatrisintapieminana">
    <w:name w:val="Unresolved Mention"/>
    <w:basedOn w:val="Noklusjumarindkopasfonts"/>
    <w:uiPriority w:val="99"/>
    <w:semiHidden/>
    <w:unhideWhenUsed/>
    <w:rsid w:val="003B7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is.neikens@lm.gov.lv" TargetMode="External"/><Relationship Id="rId3" Type="http://schemas.openxmlformats.org/officeDocument/2006/relationships/settings" Target="settings.xml"/><Relationship Id="rId7" Type="http://schemas.openxmlformats.org/officeDocument/2006/relationships/hyperlink" Target="mailto:lauris.neikens@lm.gov.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47F83-EEF4-4DCC-B4E1-287289547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1412</Words>
  <Characters>805</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Lauris Neikens</dc:creator>
  <cp:lastModifiedBy>Lauris Neikens</cp:lastModifiedBy>
  <cp:revision>2</cp:revision>
  <dcterms:created xsi:type="dcterms:W3CDTF">2020-02-19T13:41:00Z</dcterms:created>
  <dcterms:modified xsi:type="dcterms:W3CDTF">2020-02-19T13:41:00Z</dcterms:modified>
</cp:coreProperties>
</file>