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7663" w:rsidRPr="003E1787" w:rsidRDefault="003E1787">
      <w:pPr>
        <w:rPr>
          <w:rFonts w:ascii="Times New Roman" w:hAnsi="Times New Roman" w:cs="Times New Roman"/>
          <w:sz w:val="24"/>
          <w:szCs w:val="24"/>
        </w:rPr>
      </w:pPr>
      <w:r w:rsidRPr="003E1787">
        <w:rPr>
          <w:rFonts w:ascii="Times New Roman" w:hAnsi="Times New Roman" w:cs="Times New Roman"/>
          <w:sz w:val="24"/>
          <w:szCs w:val="24"/>
        </w:rPr>
        <w:t>Izstrādes stadijā</w:t>
      </w:r>
    </w:p>
    <w:tbl>
      <w:tblPr>
        <w:tblStyle w:val="TableGrid"/>
        <w:tblW w:w="9039" w:type="dxa"/>
        <w:tblLook w:val="04A0" w:firstRow="1" w:lastRow="0" w:firstColumn="1" w:lastColumn="0" w:noHBand="0" w:noVBand="1"/>
      </w:tblPr>
      <w:tblGrid>
        <w:gridCol w:w="675"/>
        <w:gridCol w:w="2841"/>
        <w:gridCol w:w="5523"/>
      </w:tblGrid>
      <w:tr w:rsidR="003E1787" w:rsidRPr="003E1787" w:rsidTr="00A83897">
        <w:tc>
          <w:tcPr>
            <w:tcW w:w="675" w:type="dxa"/>
          </w:tcPr>
          <w:p w:rsidR="003E1787" w:rsidRPr="003E1787" w:rsidRDefault="003E1787" w:rsidP="00A83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78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41" w:type="dxa"/>
          </w:tcPr>
          <w:p w:rsidR="003E1787" w:rsidRPr="003E1787" w:rsidRDefault="003E1787" w:rsidP="00A83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787">
              <w:rPr>
                <w:rFonts w:ascii="Times New Roman" w:hAnsi="Times New Roman" w:cs="Times New Roman"/>
                <w:sz w:val="24"/>
                <w:szCs w:val="24"/>
              </w:rPr>
              <w:t>Dokumenta veids</w:t>
            </w:r>
          </w:p>
        </w:tc>
        <w:tc>
          <w:tcPr>
            <w:tcW w:w="5523" w:type="dxa"/>
          </w:tcPr>
          <w:p w:rsidR="003E1787" w:rsidRPr="003E1787" w:rsidRDefault="003E1787" w:rsidP="00A83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787">
              <w:rPr>
                <w:rFonts w:ascii="Times New Roman" w:hAnsi="Times New Roman" w:cs="Times New Roman"/>
                <w:sz w:val="24"/>
                <w:szCs w:val="24"/>
              </w:rPr>
              <w:t>Tiesību akts</w:t>
            </w:r>
          </w:p>
        </w:tc>
      </w:tr>
      <w:tr w:rsidR="003E1787" w:rsidRPr="003E1787" w:rsidTr="00A83897">
        <w:tc>
          <w:tcPr>
            <w:tcW w:w="675" w:type="dxa"/>
          </w:tcPr>
          <w:p w:rsidR="003E1787" w:rsidRPr="003E1787" w:rsidRDefault="003E1787" w:rsidP="00A83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78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41" w:type="dxa"/>
          </w:tcPr>
          <w:p w:rsidR="003E1787" w:rsidRPr="003E1787" w:rsidRDefault="003E1787" w:rsidP="00A83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787">
              <w:rPr>
                <w:rFonts w:ascii="Times New Roman" w:hAnsi="Times New Roman" w:cs="Times New Roman"/>
                <w:sz w:val="24"/>
                <w:szCs w:val="24"/>
              </w:rPr>
              <w:t>Dokumenta nosaukums</w:t>
            </w:r>
          </w:p>
        </w:tc>
        <w:tc>
          <w:tcPr>
            <w:tcW w:w="5523" w:type="dxa"/>
          </w:tcPr>
          <w:p w:rsidR="003E1787" w:rsidRPr="003E1787" w:rsidRDefault="00550983" w:rsidP="003E17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0983">
              <w:rPr>
                <w:rFonts w:ascii="Times New Roman" w:hAnsi="Times New Roman" w:cs="Times New Roman"/>
                <w:sz w:val="24"/>
                <w:szCs w:val="24"/>
              </w:rPr>
              <w:t>Grozījumi Ministru kabineta 2016.gada 26.jūlija noteikumos Nr.490 „Labklājības informācijas sistēmas (</w:t>
            </w:r>
            <w:proofErr w:type="spellStart"/>
            <w:r w:rsidRPr="00550983">
              <w:rPr>
                <w:rFonts w:ascii="Times New Roman" w:hAnsi="Times New Roman" w:cs="Times New Roman"/>
                <w:sz w:val="24"/>
                <w:szCs w:val="24"/>
              </w:rPr>
              <w:t>LabIS</w:t>
            </w:r>
            <w:proofErr w:type="spellEnd"/>
            <w:r w:rsidRPr="00550983">
              <w:rPr>
                <w:rFonts w:ascii="Times New Roman" w:hAnsi="Times New Roman" w:cs="Times New Roman"/>
                <w:sz w:val="24"/>
                <w:szCs w:val="24"/>
              </w:rPr>
              <w:t>) noteikumi”</w:t>
            </w:r>
            <w:r w:rsidR="00B31D3B">
              <w:rPr>
                <w:rFonts w:ascii="Times New Roman" w:hAnsi="Times New Roman" w:cs="Times New Roman"/>
                <w:sz w:val="24"/>
                <w:szCs w:val="24"/>
              </w:rPr>
              <w:t xml:space="preserve"> (turpmāk – Noteikumi)</w:t>
            </w:r>
          </w:p>
        </w:tc>
      </w:tr>
      <w:tr w:rsidR="003E1787" w:rsidRPr="003E1787" w:rsidTr="00A83897">
        <w:tc>
          <w:tcPr>
            <w:tcW w:w="675" w:type="dxa"/>
          </w:tcPr>
          <w:p w:rsidR="003E1787" w:rsidRPr="003E1787" w:rsidRDefault="003E1787" w:rsidP="00A83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78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41" w:type="dxa"/>
          </w:tcPr>
          <w:p w:rsidR="003E1787" w:rsidRPr="003E1787" w:rsidRDefault="003E1787" w:rsidP="00A83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787">
              <w:rPr>
                <w:rFonts w:ascii="Times New Roman" w:hAnsi="Times New Roman" w:cs="Times New Roman"/>
                <w:sz w:val="24"/>
                <w:szCs w:val="24"/>
              </w:rPr>
              <w:t>Politikas joma un nozare vai teritorija</w:t>
            </w:r>
          </w:p>
        </w:tc>
        <w:tc>
          <w:tcPr>
            <w:tcW w:w="5523" w:type="dxa"/>
          </w:tcPr>
          <w:p w:rsidR="003E1787" w:rsidRPr="003E1787" w:rsidRDefault="003E1787" w:rsidP="00A83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Nodarbinātības un</w:t>
            </w:r>
            <w:r w:rsidRPr="003E1787">
              <w:rPr>
                <w:rFonts w:ascii="Times New Roman" w:hAnsi="Times New Roman" w:cs="Times New Roman"/>
                <w:sz w:val="24"/>
                <w:szCs w:val="24"/>
              </w:rPr>
              <w:t xml:space="preserve"> sociālā politika</w:t>
            </w:r>
          </w:p>
        </w:tc>
      </w:tr>
      <w:tr w:rsidR="003E1787" w:rsidRPr="003E1787" w:rsidTr="00A83897">
        <w:tc>
          <w:tcPr>
            <w:tcW w:w="675" w:type="dxa"/>
          </w:tcPr>
          <w:p w:rsidR="003E1787" w:rsidRPr="003E1787" w:rsidRDefault="003E1787" w:rsidP="00A83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78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841" w:type="dxa"/>
          </w:tcPr>
          <w:p w:rsidR="003E1787" w:rsidRPr="003E1787" w:rsidRDefault="003E1787" w:rsidP="00A83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787">
              <w:rPr>
                <w:rFonts w:ascii="Times New Roman" w:hAnsi="Times New Roman" w:cs="Times New Roman"/>
                <w:sz w:val="24"/>
                <w:szCs w:val="24"/>
              </w:rPr>
              <w:t>Dokumenta mērķgrupas</w:t>
            </w:r>
          </w:p>
        </w:tc>
        <w:tc>
          <w:tcPr>
            <w:tcW w:w="5523" w:type="dxa"/>
          </w:tcPr>
          <w:p w:rsidR="00B31D3B" w:rsidRPr="003E1787" w:rsidRDefault="00B31D3B" w:rsidP="005A6E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Labklājības ministrija, </w:t>
            </w:r>
            <w:r w:rsidR="005A6E5F">
              <w:rPr>
                <w:rFonts w:ascii="Times New Roman" w:hAnsi="Times New Roman" w:cs="Times New Roman"/>
                <w:sz w:val="24"/>
                <w:szCs w:val="24"/>
              </w:rPr>
              <w:t xml:space="preserve">Nodarbinātības valsts aģentūra,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Izglītības un zinātnes ministrija, Centrālās statistikas pārvalde</w:t>
            </w:r>
            <w:r w:rsidR="00762697">
              <w:rPr>
                <w:rFonts w:ascii="Times New Roman" w:hAnsi="Times New Roman" w:cs="Times New Roman"/>
                <w:sz w:val="24"/>
                <w:szCs w:val="24"/>
              </w:rPr>
              <w:t>, Sociālās integrācijas valsts aģentūra, Veselības ministrija, Uzturlīdzekļu garantijas fonds</w:t>
            </w:r>
            <w:r w:rsidR="005A6E5F">
              <w:rPr>
                <w:rFonts w:ascii="Times New Roman" w:hAnsi="Times New Roman" w:cs="Times New Roman"/>
                <w:sz w:val="24"/>
                <w:szCs w:val="24"/>
              </w:rPr>
              <w:t xml:space="preserve">, Slimību profilakses un kontroles centrs, Valsts probācijas dienests. Ieslodzījuma vietu pārvalde,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6E5F">
              <w:rPr>
                <w:rFonts w:ascii="Times New Roman" w:hAnsi="Times New Roman" w:cs="Times New Roman"/>
                <w:sz w:val="24"/>
                <w:szCs w:val="24"/>
              </w:rPr>
              <w:t>Tiesu administrācija.</w:t>
            </w:r>
          </w:p>
        </w:tc>
      </w:tr>
      <w:tr w:rsidR="003E1787" w:rsidRPr="003E1787" w:rsidTr="00A83897">
        <w:tc>
          <w:tcPr>
            <w:tcW w:w="675" w:type="dxa"/>
          </w:tcPr>
          <w:p w:rsidR="003E1787" w:rsidRPr="003E1787" w:rsidRDefault="003E1787" w:rsidP="00A83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78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841" w:type="dxa"/>
          </w:tcPr>
          <w:p w:rsidR="003E1787" w:rsidRPr="003E1787" w:rsidRDefault="003E1787" w:rsidP="00A83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787">
              <w:rPr>
                <w:rFonts w:ascii="Times New Roman" w:hAnsi="Times New Roman" w:cs="Times New Roman"/>
                <w:sz w:val="24"/>
                <w:szCs w:val="24"/>
              </w:rPr>
              <w:t>Dokumenta mērķis un sākotnēji identificētas problēmas būtība</w:t>
            </w:r>
          </w:p>
        </w:tc>
        <w:tc>
          <w:tcPr>
            <w:tcW w:w="5523" w:type="dxa"/>
          </w:tcPr>
          <w:p w:rsidR="003E1787" w:rsidRDefault="00550983" w:rsidP="003E17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Noteikumu projekts ir izstrādāts, lai pārskatītu un pilnveidotu Labklājības informācijas sistēmā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LabIS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uzkrāto un apstrādāto statistikas informāciju</w:t>
            </w:r>
            <w:r w:rsidR="00CA797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D4F6B" w:rsidRDefault="00CD4F6B" w:rsidP="00CD4F6B">
            <w:pPr>
              <w:pStyle w:val="ListParagraph"/>
              <w:numPr>
                <w:ilvl w:val="0"/>
                <w:numId w:val="1"/>
              </w:numPr>
              <w:ind w:left="57" w:firstLine="30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F6B">
              <w:rPr>
                <w:rFonts w:ascii="Times New Roman" w:hAnsi="Times New Roman" w:cs="Times New Roman"/>
                <w:sz w:val="24"/>
                <w:szCs w:val="24"/>
              </w:rPr>
              <w:t>ERAF projekta “</w:t>
            </w:r>
            <w:proofErr w:type="spellStart"/>
            <w:r w:rsidRPr="00CD4F6B">
              <w:rPr>
                <w:rFonts w:ascii="Times New Roman" w:hAnsi="Times New Roman" w:cs="Times New Roman"/>
                <w:sz w:val="24"/>
                <w:szCs w:val="24"/>
              </w:rPr>
              <w:t>Deinstitucionalizācijas</w:t>
            </w:r>
            <w:proofErr w:type="spellEnd"/>
            <w:r w:rsidRPr="00CD4F6B">
              <w:rPr>
                <w:rFonts w:ascii="Times New Roman" w:hAnsi="Times New Roman" w:cs="Times New Roman"/>
                <w:sz w:val="24"/>
                <w:szCs w:val="24"/>
              </w:rPr>
              <w:t xml:space="preserve"> procesu atbalsta sistēma (1.kārta)” </w:t>
            </w:r>
            <w:r w:rsidR="005A6E5F">
              <w:rPr>
                <w:rFonts w:ascii="Times New Roman" w:hAnsi="Times New Roman" w:cs="Times New Roman"/>
                <w:sz w:val="24"/>
                <w:szCs w:val="24"/>
              </w:rPr>
              <w:t>ietvaros paredzēta</w:t>
            </w:r>
            <w:r w:rsidRPr="00CD4F6B">
              <w:rPr>
                <w:rFonts w:ascii="Times New Roman" w:hAnsi="Times New Roman" w:cs="Times New Roman"/>
                <w:sz w:val="24"/>
                <w:szCs w:val="24"/>
              </w:rPr>
              <w:t xml:space="preserve"> Nodarbinātības valsts aģentūras oficiālās statistikas sagatavošanai nepieciešamās informācijas iekļaušana Labklājības informācijas sistēmā (</w:t>
            </w:r>
            <w:proofErr w:type="spellStart"/>
            <w:r w:rsidRPr="00CD4F6B">
              <w:rPr>
                <w:rFonts w:ascii="Times New Roman" w:hAnsi="Times New Roman" w:cs="Times New Roman"/>
                <w:sz w:val="24"/>
                <w:szCs w:val="24"/>
              </w:rPr>
              <w:t>LabIS</w:t>
            </w:r>
            <w:proofErr w:type="spellEnd"/>
            <w:r w:rsidRPr="00CD4F6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31D3B" w:rsidRDefault="00B31D3B" w:rsidP="00CD4F6B">
            <w:pPr>
              <w:pStyle w:val="ListParagraph"/>
              <w:numPr>
                <w:ilvl w:val="0"/>
                <w:numId w:val="1"/>
              </w:numPr>
              <w:ind w:left="57" w:firstLine="30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CD4F6B">
              <w:rPr>
                <w:rFonts w:ascii="Times New Roman" w:hAnsi="Times New Roman" w:cs="Times New Roman"/>
                <w:sz w:val="24"/>
                <w:szCs w:val="24"/>
              </w:rPr>
              <w:t>apildus informācija tiks saņemta no Izglītības un zinātnes ministrijas, lai nodrošinātu Labklājības ministrijas funkciju izpild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i, sagatavojot ikgadējos pārskatus bērnu tiesību aizsardzības jomā un invaliditātes jomā;</w:t>
            </w:r>
          </w:p>
          <w:p w:rsidR="00B31D3B" w:rsidRDefault="00B31D3B" w:rsidP="00CD4F6B">
            <w:pPr>
              <w:pStyle w:val="ListParagraph"/>
              <w:numPr>
                <w:ilvl w:val="0"/>
                <w:numId w:val="1"/>
              </w:numPr>
              <w:ind w:left="57" w:firstLine="30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plānots precizēt Noteikumos  lietoto terminoloģiju atbilstoši </w:t>
            </w:r>
            <w:r w:rsidRPr="00B31D3B">
              <w:rPr>
                <w:rFonts w:ascii="Times New Roman" w:hAnsi="Times New Roman" w:cs="Times New Roman"/>
                <w:sz w:val="24"/>
                <w:szCs w:val="24"/>
              </w:rPr>
              <w:t>Eiropas Parlamenta un Padomes Regula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B31D3B">
              <w:rPr>
                <w:rFonts w:ascii="Times New Roman" w:hAnsi="Times New Roman" w:cs="Times New Roman"/>
                <w:sz w:val="24"/>
                <w:szCs w:val="24"/>
              </w:rPr>
              <w:t xml:space="preserve"> (ES) 2016/679 par fizisku personu aizsardzību attiecībā uz personas datu apstrādi un šādu datu brīvu apriti un ar ko atceļ Direktīvu 95/46/EK (Vispārīgā datu aizsardzības regula)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D4F6B" w:rsidRPr="00CD4F6B" w:rsidRDefault="00B31D3B" w:rsidP="00CD4F6B">
            <w:pPr>
              <w:pStyle w:val="ListParagraph"/>
              <w:numPr>
                <w:ilvl w:val="0"/>
                <w:numId w:val="1"/>
              </w:numPr>
              <w:ind w:left="57" w:firstLine="30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apstrādātās informācijas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apjoms tiek pārskatīts, izvērtējot tās izmantošanas biežumu, laika resursu, kas ir nepieciešami tās sagatavošanai, kā arī attiecīgas informācijas pieejamību iestāžu tīmekļvietnēs.</w:t>
            </w:r>
          </w:p>
        </w:tc>
      </w:tr>
      <w:tr w:rsidR="003E1787" w:rsidRPr="003E1787" w:rsidTr="00A83897">
        <w:tc>
          <w:tcPr>
            <w:tcW w:w="675" w:type="dxa"/>
          </w:tcPr>
          <w:p w:rsidR="003E1787" w:rsidRPr="003E1787" w:rsidRDefault="003E1787" w:rsidP="00A83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787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841" w:type="dxa"/>
          </w:tcPr>
          <w:p w:rsidR="003E1787" w:rsidRPr="003E1787" w:rsidRDefault="003E1787" w:rsidP="00A83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787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okumenta izstrādes laiks un plānotā virzība</w:t>
            </w:r>
          </w:p>
        </w:tc>
        <w:tc>
          <w:tcPr>
            <w:tcW w:w="5523" w:type="dxa"/>
          </w:tcPr>
          <w:p w:rsidR="003E1787" w:rsidRPr="003E1787" w:rsidRDefault="003E1787" w:rsidP="00A83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Dokumentu plā</w:t>
            </w:r>
            <w:r w:rsidR="0059191E">
              <w:rPr>
                <w:rFonts w:ascii="Times New Roman" w:hAnsi="Times New Roman" w:cs="Times New Roman"/>
                <w:sz w:val="24"/>
                <w:szCs w:val="24"/>
              </w:rPr>
              <w:t xml:space="preserve">nots izsludināt </w:t>
            </w:r>
            <w:r w:rsidR="00B549F1">
              <w:rPr>
                <w:rFonts w:ascii="Times New Roman" w:hAnsi="Times New Roman" w:cs="Times New Roman"/>
                <w:sz w:val="24"/>
                <w:szCs w:val="24"/>
              </w:rPr>
              <w:t xml:space="preserve">VSS </w:t>
            </w:r>
            <w:r w:rsidR="0059191E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4005E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9191E">
              <w:rPr>
                <w:rFonts w:ascii="Times New Roman" w:hAnsi="Times New Roman" w:cs="Times New Roman"/>
                <w:sz w:val="24"/>
                <w:szCs w:val="24"/>
              </w:rPr>
              <w:t xml:space="preserve">.gada </w:t>
            </w:r>
            <w:r w:rsidR="004005E9">
              <w:rPr>
                <w:rFonts w:ascii="Times New Roman" w:hAnsi="Times New Roman" w:cs="Times New Roman"/>
                <w:sz w:val="24"/>
                <w:szCs w:val="24"/>
              </w:rPr>
              <w:t>septembrī</w:t>
            </w:r>
          </w:p>
        </w:tc>
      </w:tr>
      <w:tr w:rsidR="003E1787" w:rsidRPr="003E1787" w:rsidTr="00A83897">
        <w:tc>
          <w:tcPr>
            <w:tcW w:w="675" w:type="dxa"/>
          </w:tcPr>
          <w:p w:rsidR="003E1787" w:rsidRPr="003E1787" w:rsidRDefault="003E1787" w:rsidP="00A83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787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841" w:type="dxa"/>
          </w:tcPr>
          <w:p w:rsidR="003E1787" w:rsidRPr="003E1787" w:rsidRDefault="003E1787" w:rsidP="00A83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Dokumenti</w:t>
            </w:r>
          </w:p>
        </w:tc>
        <w:tc>
          <w:tcPr>
            <w:tcW w:w="5523" w:type="dxa"/>
          </w:tcPr>
          <w:p w:rsidR="003E1787" w:rsidRPr="003E1787" w:rsidRDefault="003E1787" w:rsidP="00A83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Noteikumu projekts</w:t>
            </w:r>
          </w:p>
        </w:tc>
      </w:tr>
      <w:tr w:rsidR="003E1787" w:rsidRPr="003E1787" w:rsidTr="00A83897">
        <w:tc>
          <w:tcPr>
            <w:tcW w:w="675" w:type="dxa"/>
          </w:tcPr>
          <w:p w:rsidR="003E1787" w:rsidRPr="003E1787" w:rsidRDefault="003E1787" w:rsidP="00A83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787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841" w:type="dxa"/>
          </w:tcPr>
          <w:p w:rsidR="003E1787" w:rsidRPr="003E1787" w:rsidRDefault="003E1787" w:rsidP="00A83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787">
              <w:rPr>
                <w:rFonts w:ascii="Times New Roman" w:hAnsi="Times New Roman" w:cs="Times New Roman"/>
                <w:sz w:val="24"/>
                <w:szCs w:val="24"/>
              </w:rPr>
              <w:t>Sabiedrības pārstāvju iespējas līdzdarboties</w:t>
            </w:r>
          </w:p>
        </w:tc>
        <w:tc>
          <w:tcPr>
            <w:tcW w:w="5523" w:type="dxa"/>
          </w:tcPr>
          <w:p w:rsidR="003E1787" w:rsidRPr="003E1787" w:rsidRDefault="003E1787" w:rsidP="003E17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1787">
              <w:rPr>
                <w:rFonts w:ascii="Times New Roman" w:hAnsi="Times New Roman" w:cs="Times New Roman"/>
                <w:sz w:val="24"/>
                <w:szCs w:val="24"/>
              </w:rPr>
              <w:t>Sabiedrībai ir tiesības līdzdarboties, izmantojot interneta, sakaru pakalpojumus vai ierodoties klātienē.</w:t>
            </w:r>
          </w:p>
        </w:tc>
      </w:tr>
      <w:tr w:rsidR="003E1787" w:rsidRPr="003E1787" w:rsidTr="00A83897">
        <w:tc>
          <w:tcPr>
            <w:tcW w:w="675" w:type="dxa"/>
          </w:tcPr>
          <w:p w:rsidR="003E1787" w:rsidRPr="003E1787" w:rsidRDefault="003E1787" w:rsidP="00A83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787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841" w:type="dxa"/>
          </w:tcPr>
          <w:p w:rsidR="003E1787" w:rsidRPr="003E1787" w:rsidRDefault="003E1787" w:rsidP="00A83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787">
              <w:rPr>
                <w:rFonts w:ascii="Times New Roman" w:hAnsi="Times New Roman" w:cs="Times New Roman"/>
                <w:sz w:val="24"/>
                <w:szCs w:val="24"/>
              </w:rPr>
              <w:t>Pieteikšanās līdzdarbībai</w:t>
            </w:r>
          </w:p>
        </w:tc>
        <w:tc>
          <w:tcPr>
            <w:tcW w:w="5523" w:type="dxa"/>
          </w:tcPr>
          <w:p w:rsidR="003E1787" w:rsidRPr="003E1787" w:rsidRDefault="003E1787" w:rsidP="00A83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Savu viedokli sabiedrības </w:t>
            </w:r>
            <w:r w:rsidR="0059191E">
              <w:rPr>
                <w:rFonts w:ascii="Times New Roman" w:hAnsi="Times New Roman" w:cs="Times New Roman"/>
                <w:sz w:val="24"/>
                <w:szCs w:val="24"/>
              </w:rPr>
              <w:t xml:space="preserve">locekļi aicināti izteikt līdz </w:t>
            </w:r>
            <w:r w:rsidR="004005E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59191E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4005E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9191E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4005E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rakstot uz e-pastu </w:t>
            </w:r>
            <w:hyperlink r:id="rId5" w:history="1">
              <w:r w:rsidRPr="00EF092F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Olga.Iljina@lm.gov.lv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E1787" w:rsidRPr="003E1787" w:rsidTr="00A83897">
        <w:tc>
          <w:tcPr>
            <w:tcW w:w="675" w:type="dxa"/>
          </w:tcPr>
          <w:p w:rsidR="003E1787" w:rsidRPr="003E1787" w:rsidRDefault="003E1787" w:rsidP="00A83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787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841" w:type="dxa"/>
          </w:tcPr>
          <w:p w:rsidR="003E1787" w:rsidRPr="003E1787" w:rsidRDefault="003E1787" w:rsidP="00A83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Cita informācija</w:t>
            </w:r>
          </w:p>
        </w:tc>
        <w:tc>
          <w:tcPr>
            <w:tcW w:w="5523" w:type="dxa"/>
          </w:tcPr>
          <w:p w:rsidR="003E1787" w:rsidRPr="003E1787" w:rsidRDefault="003E1787" w:rsidP="00A83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Nav</w:t>
            </w:r>
          </w:p>
        </w:tc>
      </w:tr>
      <w:tr w:rsidR="003E1787" w:rsidRPr="003E1787" w:rsidTr="00A83897">
        <w:tc>
          <w:tcPr>
            <w:tcW w:w="675" w:type="dxa"/>
          </w:tcPr>
          <w:p w:rsidR="003E1787" w:rsidRPr="003E1787" w:rsidRDefault="003E1787" w:rsidP="00A83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787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841" w:type="dxa"/>
          </w:tcPr>
          <w:p w:rsidR="003E1787" w:rsidRPr="003E1787" w:rsidRDefault="003E1787" w:rsidP="00A83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Atbildīgā amatpersona</w:t>
            </w:r>
          </w:p>
        </w:tc>
        <w:tc>
          <w:tcPr>
            <w:tcW w:w="5523" w:type="dxa"/>
          </w:tcPr>
          <w:p w:rsidR="003E1787" w:rsidRPr="003E1787" w:rsidRDefault="003E1787" w:rsidP="00A83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Olga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Iļjina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67021616, </w:t>
            </w:r>
            <w:hyperlink r:id="rId6" w:history="1">
              <w:r w:rsidRPr="00EF092F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Olga.Iljina@lm.gov.lv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3E1787" w:rsidRDefault="003E1787"/>
    <w:sectPr w:rsidR="003E178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D325C"/>
    <w:multiLevelType w:val="hybridMultilevel"/>
    <w:tmpl w:val="630C1F02"/>
    <w:lvl w:ilvl="0" w:tplc="BAE6873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787"/>
    <w:rsid w:val="0002095F"/>
    <w:rsid w:val="00080CD0"/>
    <w:rsid w:val="000D4445"/>
    <w:rsid w:val="00191EDA"/>
    <w:rsid w:val="001F51E8"/>
    <w:rsid w:val="002B5701"/>
    <w:rsid w:val="00317663"/>
    <w:rsid w:val="003E1787"/>
    <w:rsid w:val="003F4840"/>
    <w:rsid w:val="004005E9"/>
    <w:rsid w:val="00550983"/>
    <w:rsid w:val="0059191E"/>
    <w:rsid w:val="005A6E5F"/>
    <w:rsid w:val="005E32AD"/>
    <w:rsid w:val="007338FD"/>
    <w:rsid w:val="00762697"/>
    <w:rsid w:val="00A92F29"/>
    <w:rsid w:val="00A95BBF"/>
    <w:rsid w:val="00AA59A0"/>
    <w:rsid w:val="00B31D3B"/>
    <w:rsid w:val="00B549F1"/>
    <w:rsid w:val="00BF7F6A"/>
    <w:rsid w:val="00C23996"/>
    <w:rsid w:val="00CA7976"/>
    <w:rsid w:val="00CD4A84"/>
    <w:rsid w:val="00CD4F6B"/>
    <w:rsid w:val="00D97AA7"/>
    <w:rsid w:val="00E83E7C"/>
    <w:rsid w:val="00F357F3"/>
    <w:rsid w:val="00F73A00"/>
    <w:rsid w:val="00FB4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7FBD846"/>
  <w15:docId w15:val="{27BECF1D-A047-4AC6-9C0E-C86DBBFC3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E17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178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E178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lga.Iljina@lm.gov.lv" TargetMode="External"/><Relationship Id="rId5" Type="http://schemas.openxmlformats.org/officeDocument/2006/relationships/hyperlink" Target="mailto:Olga.Iljina@lm.gov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1554</Words>
  <Characters>887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Iljina</dc:creator>
  <cp:lastModifiedBy>Olga Iljina</cp:lastModifiedBy>
  <cp:revision>5</cp:revision>
  <cp:lastPrinted>2019-08-20T07:07:00Z</cp:lastPrinted>
  <dcterms:created xsi:type="dcterms:W3CDTF">2019-08-20T05:53:00Z</dcterms:created>
  <dcterms:modified xsi:type="dcterms:W3CDTF">2019-08-20T14:34:00Z</dcterms:modified>
</cp:coreProperties>
</file>