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1E4" w:rsidRPr="00D661E4" w:rsidRDefault="009E4DDD" w:rsidP="00D66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Sociālā darba speciālistu sadarbības padomes</w:t>
      </w:r>
      <w:r w:rsidR="00C20A7C">
        <w:rPr>
          <w:rFonts w:ascii="Times New Roman" w:hAnsi="Times New Roman" w:cs="Times New Roman"/>
          <w:b/>
          <w:sz w:val="24"/>
          <w:szCs w:val="24"/>
        </w:rPr>
        <w:t xml:space="preserve"> ( SDSSP) </w:t>
      </w:r>
      <w:r w:rsidR="00D661E4"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:rsidR="00D661E4" w:rsidRPr="00D661E4" w:rsidRDefault="00D661E4" w:rsidP="00D66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0556E4">
        <w:rPr>
          <w:rFonts w:ascii="Times New Roman" w:hAnsi="Times New Roman" w:cs="Times New Roman"/>
          <w:sz w:val="24"/>
          <w:szCs w:val="24"/>
        </w:rPr>
        <w:t>4</w:t>
      </w:r>
      <w:r w:rsidR="00A06A5F">
        <w:rPr>
          <w:rFonts w:ascii="Times New Roman" w:hAnsi="Times New Roman" w:cs="Times New Roman"/>
          <w:sz w:val="24"/>
          <w:szCs w:val="24"/>
        </w:rPr>
        <w:t>/201</w:t>
      </w:r>
      <w:r w:rsidR="000556E4">
        <w:rPr>
          <w:rFonts w:ascii="Times New Roman" w:hAnsi="Times New Roman" w:cs="Times New Roman"/>
          <w:sz w:val="24"/>
          <w:szCs w:val="24"/>
        </w:rPr>
        <w:t>7</w:t>
      </w:r>
    </w:p>
    <w:p w:rsidR="00D661E4" w:rsidRPr="00D661E4" w:rsidRDefault="00D661E4" w:rsidP="00D66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1E4" w:rsidRDefault="00D661E4" w:rsidP="00D661E4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="00996AE6">
        <w:rPr>
          <w:rFonts w:ascii="Times New Roman" w:hAnsi="Times New Roman" w:cs="Times New Roman"/>
          <w:sz w:val="24"/>
          <w:szCs w:val="24"/>
        </w:rPr>
        <w:t xml:space="preserve">    </w:t>
      </w:r>
      <w:r w:rsidRPr="0021264B">
        <w:rPr>
          <w:rFonts w:ascii="Times New Roman" w:hAnsi="Times New Roman" w:cs="Times New Roman"/>
          <w:sz w:val="24"/>
          <w:szCs w:val="24"/>
        </w:rPr>
        <w:t>201</w:t>
      </w:r>
      <w:r w:rsidR="000556E4">
        <w:rPr>
          <w:rFonts w:ascii="Times New Roman" w:hAnsi="Times New Roman" w:cs="Times New Roman"/>
          <w:sz w:val="24"/>
          <w:szCs w:val="24"/>
        </w:rPr>
        <w:t>7</w:t>
      </w:r>
      <w:r w:rsidRPr="0021264B">
        <w:rPr>
          <w:rFonts w:ascii="Times New Roman" w:hAnsi="Times New Roman" w:cs="Times New Roman"/>
          <w:sz w:val="24"/>
          <w:szCs w:val="24"/>
        </w:rPr>
        <w:t xml:space="preserve">.gada </w:t>
      </w:r>
      <w:r w:rsidR="0021264B">
        <w:rPr>
          <w:rFonts w:ascii="Times New Roman" w:hAnsi="Times New Roman" w:cs="Times New Roman"/>
          <w:sz w:val="24"/>
          <w:szCs w:val="24"/>
        </w:rPr>
        <w:t>2</w:t>
      </w:r>
      <w:r w:rsidR="000556E4">
        <w:rPr>
          <w:rFonts w:ascii="Times New Roman" w:hAnsi="Times New Roman" w:cs="Times New Roman"/>
          <w:sz w:val="24"/>
          <w:szCs w:val="24"/>
        </w:rPr>
        <w:t>0</w:t>
      </w:r>
      <w:r w:rsidR="008321C7" w:rsidRPr="0021264B">
        <w:rPr>
          <w:rFonts w:ascii="Times New Roman" w:hAnsi="Times New Roman" w:cs="Times New Roman"/>
          <w:sz w:val="24"/>
          <w:szCs w:val="24"/>
        </w:rPr>
        <w:t>.</w:t>
      </w:r>
      <w:r w:rsidR="000556E4">
        <w:rPr>
          <w:rFonts w:ascii="Times New Roman" w:hAnsi="Times New Roman" w:cs="Times New Roman"/>
          <w:sz w:val="24"/>
          <w:szCs w:val="24"/>
        </w:rPr>
        <w:t>decembrī</w:t>
      </w:r>
    </w:p>
    <w:p w:rsidR="00161B6B" w:rsidRDefault="00161B6B" w:rsidP="00D661E4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Skolas ielā 28, 2.korpusa </w:t>
      </w:r>
      <w:r>
        <w:rPr>
          <w:rFonts w:ascii="Times New Roman" w:hAnsi="Times New Roman" w:cs="Times New Roman"/>
          <w:sz w:val="24"/>
          <w:szCs w:val="24"/>
        </w:rPr>
        <w:t xml:space="preserve">3.stāva Portretu zālē, 301.telpā </w:t>
      </w:r>
      <w:r w:rsidR="00FF3CEA">
        <w:rPr>
          <w:rFonts w:ascii="Times New Roman" w:hAnsi="Times New Roman" w:cs="Times New Roman"/>
          <w:sz w:val="24"/>
          <w:szCs w:val="24"/>
        </w:rPr>
        <w:tab/>
      </w:r>
      <w:r w:rsidR="00FF3CE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3196D">
        <w:rPr>
          <w:rFonts w:ascii="Times New Roman" w:hAnsi="Times New Roman" w:cs="Times New Roman"/>
          <w:sz w:val="24"/>
          <w:szCs w:val="24"/>
        </w:rPr>
        <w:t>plkst. 1</w:t>
      </w:r>
      <w:r w:rsidR="000556E4">
        <w:rPr>
          <w:rFonts w:ascii="Times New Roman" w:hAnsi="Times New Roman" w:cs="Times New Roman"/>
          <w:sz w:val="24"/>
          <w:szCs w:val="24"/>
        </w:rPr>
        <w:t>1</w:t>
      </w:r>
      <w:r w:rsidR="0053196D">
        <w:rPr>
          <w:rFonts w:ascii="Times New Roman" w:hAnsi="Times New Roman" w:cs="Times New Roman"/>
          <w:sz w:val="24"/>
          <w:szCs w:val="24"/>
        </w:rPr>
        <w:t>:</w:t>
      </w:r>
      <w:r w:rsidRPr="00D661E4">
        <w:rPr>
          <w:rFonts w:ascii="Times New Roman" w:hAnsi="Times New Roman" w:cs="Times New Roman"/>
          <w:sz w:val="24"/>
          <w:szCs w:val="24"/>
        </w:rPr>
        <w:t>00</w:t>
      </w:r>
    </w:p>
    <w:p w:rsidR="00D661E4" w:rsidRPr="00D661E4" w:rsidRDefault="00D661E4" w:rsidP="00561E36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:rsidR="00D661E4" w:rsidRDefault="007C54D5" w:rsidP="003932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padomes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 vadītāj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, Labklājības ministrijas (turpmāk – LM) </w:t>
      </w:r>
      <w:r w:rsidR="000B29F3">
        <w:rPr>
          <w:rFonts w:ascii="Times New Roman" w:hAnsi="Times New Roman" w:cs="Times New Roman"/>
          <w:color w:val="000000"/>
          <w:sz w:val="24"/>
          <w:szCs w:val="24"/>
        </w:rPr>
        <w:t>Metodiskās vadības un kontroles departamenta direktora vietniece</w:t>
      </w:r>
    </w:p>
    <w:p w:rsidR="00C33A73" w:rsidRPr="00D661E4" w:rsidRDefault="00C33A73" w:rsidP="003932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61E4" w:rsidRDefault="00536AAD" w:rsidP="00C3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Padomes</w:t>
      </w:r>
      <w:r w:rsidR="00D661E4" w:rsidRPr="00D661E4">
        <w:rPr>
          <w:rFonts w:ascii="Times New Roman" w:hAnsi="Times New Roman" w:cs="Times New Roman"/>
          <w:sz w:val="24"/>
          <w:szCs w:val="24"/>
          <w:u w:val="single"/>
        </w:rPr>
        <w:t xml:space="preserve"> locekļi: </w:t>
      </w:r>
    </w:p>
    <w:p w:rsidR="00C33A73" w:rsidRPr="00D661E4" w:rsidRDefault="00C33A73" w:rsidP="00C3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35BD" w:rsidRDefault="00C135BD" w:rsidP="007E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5E">
        <w:rPr>
          <w:rFonts w:ascii="Times New Roman" w:hAnsi="Times New Roman" w:cs="Times New Roman"/>
          <w:b/>
          <w:sz w:val="24"/>
          <w:szCs w:val="24"/>
        </w:rPr>
        <w:t xml:space="preserve">Andra </w:t>
      </w:r>
      <w:proofErr w:type="spellStart"/>
      <w:r w:rsidRPr="0088715E">
        <w:rPr>
          <w:rFonts w:ascii="Times New Roman" w:hAnsi="Times New Roman" w:cs="Times New Roman"/>
          <w:b/>
          <w:sz w:val="24"/>
          <w:szCs w:val="24"/>
        </w:rPr>
        <w:t>Mite</w:t>
      </w:r>
      <w:proofErr w:type="spellEnd"/>
      <w:r>
        <w:rPr>
          <w:rFonts w:ascii="Times New Roman" w:hAnsi="Times New Roman" w:cs="Times New Roman"/>
          <w:sz w:val="24"/>
          <w:szCs w:val="24"/>
        </w:rPr>
        <w:t>, Baltijas Psiholoģijas un menedžmenta augstskolas docente</w:t>
      </w:r>
    </w:p>
    <w:p w:rsidR="00C135BD" w:rsidRDefault="00C135BD" w:rsidP="007E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Mārtiņš Moors</w:t>
      </w:r>
      <w:r>
        <w:rPr>
          <w:rFonts w:ascii="Times New Roman" w:hAnsi="Times New Roman" w:cs="Times New Roman"/>
          <w:sz w:val="24"/>
          <w:szCs w:val="24"/>
        </w:rPr>
        <w:t>, Rīgas domes Labklājības departamenta Sociālās pārvaldes priekšnieks, departamenta direktora vietnieks</w:t>
      </w:r>
    </w:p>
    <w:p w:rsidR="00C135BD" w:rsidRDefault="00C135BD" w:rsidP="007E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8E">
        <w:rPr>
          <w:rFonts w:ascii="Times New Roman" w:hAnsi="Times New Roman" w:cs="Times New Roman"/>
          <w:b/>
          <w:sz w:val="24"/>
          <w:szCs w:val="24"/>
        </w:rPr>
        <w:t>Irīna Vereščagina</w:t>
      </w:r>
      <w:r>
        <w:rPr>
          <w:rFonts w:ascii="Times New Roman" w:hAnsi="Times New Roman" w:cs="Times New Roman"/>
          <w:sz w:val="24"/>
          <w:szCs w:val="24"/>
        </w:rPr>
        <w:t>, Liepājas Universitātes lektore</w:t>
      </w:r>
    </w:p>
    <w:p w:rsidR="00806459" w:rsidRDefault="00806459" w:rsidP="007E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9">
        <w:rPr>
          <w:rFonts w:ascii="Times New Roman" w:hAnsi="Times New Roman" w:cs="Times New Roman"/>
          <w:b/>
          <w:sz w:val="24"/>
          <w:szCs w:val="24"/>
        </w:rPr>
        <w:t xml:space="preserve">Dace </w:t>
      </w:r>
      <w:proofErr w:type="spellStart"/>
      <w:r w:rsidRPr="00806459">
        <w:rPr>
          <w:rFonts w:ascii="Times New Roman" w:hAnsi="Times New Roman" w:cs="Times New Roman"/>
          <w:b/>
          <w:sz w:val="24"/>
          <w:szCs w:val="24"/>
        </w:rPr>
        <w:t>Erkena</w:t>
      </w:r>
      <w:proofErr w:type="spellEnd"/>
      <w:r w:rsidRPr="0080645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Universitātes P.</w:t>
      </w:r>
      <w:r w:rsidR="006B55AF"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Stradiņa medicīnas koledža</w:t>
      </w:r>
      <w:r w:rsidR="00D0261C">
        <w:rPr>
          <w:rFonts w:ascii="Times New Roman" w:hAnsi="Times New Roman" w:cs="Times New Roman"/>
          <w:sz w:val="24"/>
          <w:szCs w:val="24"/>
        </w:rPr>
        <w:t>s Sociālās aprūpes katedras vadītāja</w:t>
      </w:r>
    </w:p>
    <w:p w:rsidR="00806459" w:rsidRPr="00806459" w:rsidRDefault="00806459" w:rsidP="007E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9">
        <w:rPr>
          <w:rFonts w:ascii="Times New Roman" w:hAnsi="Times New Roman" w:cs="Times New Roman"/>
          <w:b/>
          <w:sz w:val="24"/>
          <w:szCs w:val="24"/>
        </w:rPr>
        <w:t>Ilze Rudzīte,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Pašvaldību savienība</w:t>
      </w:r>
      <w:r w:rsidR="00A11C20">
        <w:rPr>
          <w:rFonts w:ascii="Times New Roman" w:hAnsi="Times New Roman" w:cs="Times New Roman"/>
          <w:sz w:val="24"/>
          <w:szCs w:val="24"/>
        </w:rPr>
        <w:t>s padomniece sociālajos un veselības jautājumos</w:t>
      </w:r>
    </w:p>
    <w:p w:rsidR="00806459" w:rsidRDefault="00806459" w:rsidP="007E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9">
        <w:rPr>
          <w:rFonts w:ascii="Times New Roman" w:hAnsi="Times New Roman" w:cs="Times New Roman"/>
          <w:b/>
          <w:sz w:val="24"/>
          <w:szCs w:val="24"/>
        </w:rPr>
        <w:t>Lolita Vilka,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Rīgas Stradiņa universitāte</w:t>
      </w:r>
      <w:r w:rsidR="00A11C20">
        <w:rPr>
          <w:rFonts w:ascii="Times New Roman" w:hAnsi="Times New Roman" w:cs="Times New Roman"/>
          <w:sz w:val="24"/>
          <w:szCs w:val="24"/>
        </w:rPr>
        <w:t>s Sociālā darba katedras vadītāja</w:t>
      </w:r>
    </w:p>
    <w:p w:rsidR="007C1A49" w:rsidRDefault="007C1A49" w:rsidP="007E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A49">
        <w:rPr>
          <w:rFonts w:ascii="Times New Roman" w:hAnsi="Times New Roman" w:cs="Times New Roman"/>
          <w:b/>
          <w:sz w:val="24"/>
          <w:szCs w:val="24"/>
        </w:rPr>
        <w:t>Sanita Strazdiņa,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A49">
        <w:rPr>
          <w:rFonts w:ascii="Times New Roman" w:hAnsi="Times New Roman" w:cs="Times New Roman"/>
          <w:sz w:val="24"/>
          <w:szCs w:val="24"/>
        </w:rPr>
        <w:t>Valmieras pilsētas Sociālo lietu pārvaldes vadītājas vietniece</w:t>
      </w:r>
    </w:p>
    <w:p w:rsidR="007C1A49" w:rsidRDefault="009C2060" w:rsidP="007E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90D">
        <w:rPr>
          <w:rFonts w:ascii="Times New Roman" w:hAnsi="Times New Roman" w:cs="Times New Roman"/>
          <w:b/>
          <w:sz w:val="24"/>
          <w:szCs w:val="24"/>
        </w:rPr>
        <w:t>Dace Jansone</w:t>
      </w:r>
      <w:r w:rsidRPr="0065590D">
        <w:rPr>
          <w:rFonts w:ascii="Times New Roman" w:hAnsi="Times New Roman" w:cs="Times New Roman"/>
          <w:sz w:val="24"/>
          <w:szCs w:val="24"/>
        </w:rPr>
        <w:t xml:space="preserve">, </w:t>
      </w:r>
      <w:r w:rsidR="00E30594">
        <w:rPr>
          <w:rFonts w:ascii="Times New Roman" w:hAnsi="Times New Roman" w:cs="Times New Roman"/>
          <w:sz w:val="24"/>
          <w:szCs w:val="24"/>
        </w:rPr>
        <w:t>Izglītības un zinātnes ministrijas</w:t>
      </w:r>
      <w:r w:rsidRPr="0065590D">
        <w:rPr>
          <w:rFonts w:ascii="Times New Roman" w:hAnsi="Times New Roman" w:cs="Times New Roman"/>
          <w:sz w:val="24"/>
          <w:szCs w:val="24"/>
        </w:rPr>
        <w:t xml:space="preserve"> Augstākās izglītības, zinātnes un inovāciju departamenta vecākā referente</w:t>
      </w:r>
    </w:p>
    <w:p w:rsidR="007C1A49" w:rsidRDefault="007C1A49" w:rsidP="007E6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A49">
        <w:rPr>
          <w:rFonts w:ascii="Times New Roman" w:hAnsi="Times New Roman" w:cs="Times New Roman"/>
          <w:b/>
          <w:sz w:val="24"/>
          <w:szCs w:val="24"/>
        </w:rPr>
        <w:t>Līga Rasnača,</w:t>
      </w:r>
      <w:r>
        <w:rPr>
          <w:rFonts w:ascii="Times New Roman" w:hAnsi="Times New Roman" w:cs="Times New Roman"/>
          <w:sz w:val="24"/>
          <w:szCs w:val="24"/>
        </w:rPr>
        <w:t xml:space="preserve"> Latvijas Universitātes Sociālo zinātņu fakultātes Sociālā darba profesionālās maģistra studiju programmas direktore, asociētā profesore</w:t>
      </w:r>
    </w:p>
    <w:p w:rsidR="007C1A49" w:rsidRDefault="007C1A49" w:rsidP="007E6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A49">
        <w:rPr>
          <w:rFonts w:ascii="Times New Roman" w:hAnsi="Times New Roman" w:cs="Times New Roman"/>
          <w:b/>
          <w:sz w:val="24"/>
          <w:szCs w:val="24"/>
        </w:rPr>
        <w:t>Linda Ozola,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A49">
        <w:rPr>
          <w:rFonts w:ascii="Times New Roman" w:hAnsi="Times New Roman" w:cs="Times New Roman"/>
          <w:sz w:val="24"/>
          <w:szCs w:val="24"/>
        </w:rPr>
        <w:t>Sociālo darbinieku biedrība</w:t>
      </w:r>
      <w:r w:rsidR="009C2060">
        <w:rPr>
          <w:rFonts w:ascii="Times New Roman" w:hAnsi="Times New Roman" w:cs="Times New Roman"/>
          <w:sz w:val="24"/>
          <w:szCs w:val="24"/>
        </w:rPr>
        <w:t>s priekšsēdētāja</w:t>
      </w:r>
    </w:p>
    <w:p w:rsidR="00DF3315" w:rsidRDefault="00DF3315" w:rsidP="00DF3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661E4" w:rsidRDefault="00D661E4" w:rsidP="00C3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212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:rsidR="00C33A73" w:rsidRPr="009F7212" w:rsidRDefault="00C33A73" w:rsidP="00C3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55AF" w:rsidRDefault="006B55AF" w:rsidP="00C3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Ilze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196D">
        <w:rPr>
          <w:rFonts w:ascii="Times New Roman" w:hAnsi="Times New Roman" w:cs="Times New Roman"/>
          <w:sz w:val="24"/>
          <w:szCs w:val="24"/>
        </w:rPr>
        <w:t xml:space="preserve">LM </w:t>
      </w:r>
      <w:r>
        <w:rPr>
          <w:rFonts w:ascii="Times New Roman" w:hAnsi="Times New Roman" w:cs="Times New Roman"/>
          <w:sz w:val="24"/>
          <w:szCs w:val="24"/>
        </w:rPr>
        <w:t>Metodiskās vadības un kontroles</w:t>
      </w:r>
      <w:r w:rsidRPr="0053196D">
        <w:rPr>
          <w:rFonts w:ascii="Times New Roman" w:hAnsi="Times New Roman" w:cs="Times New Roman"/>
          <w:sz w:val="24"/>
          <w:szCs w:val="24"/>
        </w:rPr>
        <w:t xml:space="preserve"> departamenta projekta </w:t>
      </w:r>
      <w:r>
        <w:rPr>
          <w:rFonts w:ascii="Times New Roman" w:hAnsi="Times New Roman" w:cs="Times New Roman"/>
          <w:sz w:val="24"/>
          <w:szCs w:val="24"/>
        </w:rPr>
        <w:t xml:space="preserve">“Profesionālā sociālā darba attīstība pašvaldībā” </w:t>
      </w:r>
      <w:r w:rsidRPr="0053196D">
        <w:rPr>
          <w:rFonts w:ascii="Times New Roman" w:hAnsi="Times New Roman" w:cs="Times New Roman"/>
          <w:sz w:val="24"/>
          <w:szCs w:val="24"/>
        </w:rPr>
        <w:t>vadītāja</w:t>
      </w:r>
    </w:p>
    <w:p w:rsidR="00C14472" w:rsidRDefault="00C14472" w:rsidP="00C3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96D">
        <w:rPr>
          <w:rFonts w:ascii="Times New Roman" w:hAnsi="Times New Roman" w:cs="Times New Roman"/>
          <w:b/>
          <w:sz w:val="24"/>
          <w:szCs w:val="24"/>
        </w:rPr>
        <w:t>Dace Zvirgzdiņa</w:t>
      </w:r>
      <w:r>
        <w:rPr>
          <w:rFonts w:ascii="Times New Roman" w:hAnsi="Times New Roman" w:cs="Times New Roman"/>
          <w:sz w:val="24"/>
          <w:szCs w:val="24"/>
        </w:rPr>
        <w:t xml:space="preserve">, LM </w:t>
      </w:r>
      <w:r w:rsidR="000B29F3">
        <w:rPr>
          <w:rFonts w:ascii="Times New Roman" w:hAnsi="Times New Roman" w:cs="Times New Roman"/>
          <w:sz w:val="24"/>
          <w:szCs w:val="24"/>
        </w:rPr>
        <w:t>Metodiskās vadības un kontroles</w:t>
      </w:r>
      <w:r w:rsidR="000B29F3" w:rsidRPr="0053196D">
        <w:rPr>
          <w:rFonts w:ascii="Times New Roman" w:hAnsi="Times New Roman" w:cs="Times New Roman"/>
          <w:sz w:val="24"/>
          <w:szCs w:val="24"/>
        </w:rPr>
        <w:t xml:space="preserve"> departamenta </w:t>
      </w:r>
      <w:r w:rsidR="00C4026B" w:rsidRPr="0053196D">
        <w:rPr>
          <w:rFonts w:ascii="Times New Roman" w:hAnsi="Times New Roman" w:cs="Times New Roman"/>
          <w:sz w:val="24"/>
          <w:szCs w:val="24"/>
        </w:rPr>
        <w:t xml:space="preserve">projekta </w:t>
      </w:r>
      <w:r w:rsidR="00C4026B">
        <w:rPr>
          <w:rFonts w:ascii="Times New Roman" w:hAnsi="Times New Roman" w:cs="Times New Roman"/>
          <w:sz w:val="24"/>
          <w:szCs w:val="24"/>
        </w:rPr>
        <w:t>“Profesionālā sociālā darba attīstība pašvaldībā”</w:t>
      </w:r>
      <w:r w:rsidR="00C40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vecākā eksperte</w:t>
      </w:r>
    </w:p>
    <w:p w:rsidR="00997419" w:rsidRDefault="00997419" w:rsidP="00C3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AF3">
        <w:rPr>
          <w:rFonts w:ascii="Times New Roman" w:hAnsi="Times New Roman" w:cs="Times New Roman"/>
          <w:b/>
          <w:sz w:val="24"/>
          <w:szCs w:val="24"/>
        </w:rPr>
        <w:t>Jānis Laucis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6E03">
        <w:rPr>
          <w:rFonts w:ascii="Times New Roman" w:hAnsi="Times New Roman" w:cs="Times New Roman"/>
          <w:sz w:val="24"/>
          <w:szCs w:val="24"/>
        </w:rPr>
        <w:t>LM</w:t>
      </w:r>
      <w:r w:rsidRPr="00621921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iropas </w:t>
      </w:r>
      <w:r w:rsidRPr="006219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avienības</w:t>
      </w:r>
      <w:r w:rsidRPr="00621921">
        <w:rPr>
          <w:rFonts w:ascii="Times New Roman" w:hAnsi="Times New Roman" w:cs="Times New Roman"/>
          <w:sz w:val="24"/>
          <w:szCs w:val="24"/>
        </w:rPr>
        <w:t xml:space="preserve"> struktūrfondu departamenta</w:t>
      </w:r>
      <w:r>
        <w:rPr>
          <w:rFonts w:ascii="Times New Roman" w:hAnsi="Times New Roman" w:cs="Times New Roman"/>
          <w:sz w:val="24"/>
          <w:szCs w:val="24"/>
        </w:rPr>
        <w:t xml:space="preserve"> vecākais eksperts</w:t>
      </w:r>
    </w:p>
    <w:p w:rsidR="00D661E4" w:rsidRPr="00D661E4" w:rsidRDefault="00D661E4" w:rsidP="00561E36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:rsidR="006B55AF" w:rsidRDefault="006B55AF" w:rsidP="006B55AF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Agnese Jurjāne,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eksperte</w:t>
      </w:r>
    </w:p>
    <w:p w:rsidR="001026C0" w:rsidRDefault="001026C0" w:rsidP="00581233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</w:p>
    <w:p w:rsidR="00D661E4" w:rsidRPr="008321C7" w:rsidRDefault="00581233" w:rsidP="00D02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661E4" w:rsidRPr="008321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Darba kārtība: </w:t>
      </w:r>
    </w:p>
    <w:p w:rsidR="008321C7" w:rsidRPr="008321C7" w:rsidRDefault="008321C7" w:rsidP="00485A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1C7">
        <w:rPr>
          <w:rFonts w:ascii="Times New Roman" w:hAnsi="Times New Roman" w:cs="Times New Roman"/>
          <w:bCs/>
          <w:sz w:val="24"/>
          <w:szCs w:val="24"/>
        </w:rPr>
        <w:t>Sanāksmes atklāšana un Padomes sēdes darba kārtības apstiprināšana.</w:t>
      </w:r>
    </w:p>
    <w:p w:rsidR="006B55AF" w:rsidRDefault="006B55AF" w:rsidP="00485A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492">
        <w:rPr>
          <w:rFonts w:ascii="Times New Roman" w:eastAsia="Times New Roman" w:hAnsi="Times New Roman" w:cs="Times New Roman"/>
          <w:sz w:val="24"/>
          <w:szCs w:val="24"/>
        </w:rPr>
        <w:t xml:space="preserve">Par sagatavoto </w:t>
      </w:r>
      <w:r w:rsidRPr="00EA4492">
        <w:rPr>
          <w:rFonts w:ascii="Times New Roman" w:hAnsi="Times New Roman" w:cs="Times New Roman"/>
          <w:sz w:val="24"/>
          <w:szCs w:val="24"/>
        </w:rPr>
        <w:t xml:space="preserve">Ētikas kodeksa  daļu par sociālā darba ētiskiem principiem, vērtībām un normām. </w:t>
      </w:r>
    </w:p>
    <w:p w:rsidR="002178E4" w:rsidRDefault="006B55AF" w:rsidP="00485A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 sociālā darbinieka profesijas standarta aktualizēšanu un darba grupas organizāciju.</w:t>
      </w:r>
    </w:p>
    <w:p w:rsidR="006B55AF" w:rsidRPr="006B55AF" w:rsidRDefault="006B55AF" w:rsidP="00485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65980"/>
      <w:r>
        <w:rPr>
          <w:rFonts w:ascii="Times New Roman" w:hAnsi="Times New Roman" w:cs="Times New Roman"/>
          <w:bCs/>
          <w:sz w:val="24"/>
          <w:szCs w:val="24"/>
        </w:rPr>
        <w:t>Par Nozares padomes nolikumu un tās pārstāvjiem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78E4" w:rsidRPr="002178E4" w:rsidRDefault="006B55AF" w:rsidP="00485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6B55A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B55AF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6B55AF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:rsidR="002178E4" w:rsidRDefault="006B55AF" w:rsidP="00485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Dažādi</w:t>
      </w:r>
      <w:r w:rsidR="002178E4">
        <w:rPr>
          <w:rFonts w:ascii="Times New Roman" w:hAnsi="Times New Roman" w:cs="Times New Roman"/>
          <w:sz w:val="24"/>
          <w:szCs w:val="24"/>
        </w:rPr>
        <w:t xml:space="preserve"> jautājumi.</w:t>
      </w:r>
    </w:p>
    <w:p w:rsidR="002178E4" w:rsidRPr="002178E4" w:rsidRDefault="002178E4" w:rsidP="002178E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3E7C" w:rsidRDefault="009E3E7C" w:rsidP="009E3E7C">
      <w:pPr>
        <w:pStyle w:val="NoSpacing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E3E7C" w:rsidRPr="009E3E7C" w:rsidRDefault="009E3E7C" w:rsidP="009E3E7C">
      <w:pPr>
        <w:pStyle w:val="NoSpacing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321C7" w:rsidRDefault="008321C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:rsidR="009E3E7C" w:rsidRPr="00307BCA" w:rsidRDefault="00D661E4" w:rsidP="00212179">
      <w:pPr>
        <w:ind w:left="36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07B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Sēdes norise:</w:t>
      </w:r>
    </w:p>
    <w:p w:rsidR="003B33A5" w:rsidRDefault="00D661E4" w:rsidP="00242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1.</w:t>
      </w:r>
    </w:p>
    <w:p w:rsidR="009E3E7C" w:rsidRDefault="00D661E4" w:rsidP="00242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3315" w:rsidRPr="00DF3315" w:rsidRDefault="00DF3315" w:rsidP="00DF33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315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  <w:r w:rsidRPr="00DF33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1E4" w:rsidRPr="00D661E4" w:rsidRDefault="00D661E4" w:rsidP="00D661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661E4">
        <w:rPr>
          <w:rFonts w:ascii="Times New Roman" w:hAnsi="Times New Roman" w:cs="Times New Roman"/>
          <w:b/>
          <w:sz w:val="24"/>
          <w:szCs w:val="24"/>
        </w:rPr>
        <w:t>I.</w:t>
      </w:r>
      <w:r w:rsidR="00525953">
        <w:rPr>
          <w:rFonts w:ascii="Times New Roman" w:hAnsi="Times New Roman" w:cs="Times New Roman"/>
          <w:b/>
          <w:sz w:val="24"/>
          <w:szCs w:val="24"/>
        </w:rPr>
        <w:t>Skrodele-Dubrovska</w:t>
      </w:r>
      <w:proofErr w:type="spellEnd"/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:rsidR="00D661E4" w:rsidRDefault="00D661E4" w:rsidP="00227842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 w:rsidR="007E26E2">
        <w:rPr>
          <w:rFonts w:ascii="Times New Roman" w:hAnsi="Times New Roman" w:cs="Times New Roman"/>
          <w:i/>
          <w:sz w:val="24"/>
          <w:szCs w:val="24"/>
        </w:rPr>
        <w:t>Skrodele-Dubrovska</w:t>
      </w:r>
      <w:r w:rsidRPr="00D661E4">
        <w:rPr>
          <w:rFonts w:ascii="Times New Roman" w:hAnsi="Times New Roman" w:cs="Times New Roman"/>
          <w:sz w:val="24"/>
          <w:szCs w:val="24"/>
        </w:rPr>
        <w:t xml:space="preserve"> atklāj Sociālā </w:t>
      </w:r>
      <w:r w:rsidR="007E26E2">
        <w:rPr>
          <w:rFonts w:ascii="Times New Roman" w:hAnsi="Times New Roman" w:cs="Times New Roman"/>
          <w:sz w:val="24"/>
          <w:szCs w:val="24"/>
        </w:rPr>
        <w:t xml:space="preserve">darba speciālistu sadarbības padomes </w:t>
      </w:r>
      <w:r w:rsidRPr="00D661E4">
        <w:rPr>
          <w:rFonts w:ascii="Times New Roman" w:hAnsi="Times New Roman" w:cs="Times New Roman"/>
          <w:sz w:val="24"/>
          <w:szCs w:val="24"/>
        </w:rPr>
        <w:t xml:space="preserve">(turpmāk - </w:t>
      </w:r>
      <w:r w:rsidR="007E26E2">
        <w:rPr>
          <w:rFonts w:ascii="Times New Roman" w:hAnsi="Times New Roman" w:cs="Times New Roman"/>
          <w:sz w:val="24"/>
          <w:szCs w:val="24"/>
        </w:rPr>
        <w:t>Padome</w:t>
      </w:r>
      <w:r w:rsidRPr="00D661E4">
        <w:rPr>
          <w:rFonts w:ascii="Times New Roman" w:hAnsi="Times New Roman" w:cs="Times New Roman"/>
          <w:sz w:val="24"/>
          <w:szCs w:val="24"/>
        </w:rPr>
        <w:t>) sēdi</w:t>
      </w:r>
      <w:r w:rsidR="00A22952">
        <w:rPr>
          <w:rFonts w:ascii="Times New Roman" w:hAnsi="Times New Roman" w:cs="Times New Roman"/>
          <w:sz w:val="24"/>
          <w:szCs w:val="24"/>
        </w:rPr>
        <w:t xml:space="preserve"> un </w:t>
      </w:r>
      <w:r w:rsidR="003E26FC">
        <w:rPr>
          <w:rFonts w:ascii="Times New Roman" w:hAnsi="Times New Roman" w:cs="Times New Roman"/>
          <w:sz w:val="24"/>
          <w:szCs w:val="24"/>
        </w:rPr>
        <w:t xml:space="preserve">dalībnieki </w:t>
      </w:r>
      <w:r w:rsidR="00A22952">
        <w:rPr>
          <w:rFonts w:ascii="Times New Roman" w:hAnsi="Times New Roman" w:cs="Times New Roman"/>
          <w:sz w:val="24"/>
          <w:szCs w:val="24"/>
        </w:rPr>
        <w:t>apstiprina sēdes darba kārtību</w:t>
      </w:r>
      <w:r w:rsidR="003B3B8F">
        <w:rPr>
          <w:rFonts w:ascii="Times New Roman" w:hAnsi="Times New Roman" w:cs="Times New Roman"/>
          <w:sz w:val="24"/>
          <w:szCs w:val="24"/>
        </w:rPr>
        <w:t xml:space="preserve"> (skatīt pielikumā)</w:t>
      </w:r>
      <w:r w:rsidR="00A22952">
        <w:rPr>
          <w:rFonts w:ascii="Times New Roman" w:hAnsi="Times New Roman" w:cs="Times New Roman"/>
          <w:sz w:val="24"/>
          <w:szCs w:val="24"/>
        </w:rPr>
        <w:t>.</w:t>
      </w:r>
    </w:p>
    <w:p w:rsidR="00061AF4" w:rsidRDefault="00061AF4" w:rsidP="0006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61E4">
        <w:rPr>
          <w:rFonts w:ascii="Times New Roman" w:hAnsi="Times New Roman" w:cs="Times New Roman"/>
          <w:b/>
          <w:sz w:val="24"/>
          <w:szCs w:val="24"/>
        </w:rPr>
        <w:t>.</w:t>
      </w:r>
    </w:p>
    <w:p w:rsidR="00061AF4" w:rsidRDefault="00061AF4" w:rsidP="0006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44CE" w:rsidRPr="00A244CE" w:rsidRDefault="00A244CE" w:rsidP="00A24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4CE">
        <w:rPr>
          <w:rFonts w:ascii="Times New Roman" w:eastAsia="Times New Roman" w:hAnsi="Times New Roman" w:cs="Times New Roman"/>
          <w:b/>
          <w:sz w:val="24"/>
          <w:szCs w:val="24"/>
        </w:rPr>
        <w:t xml:space="preserve">Par sagatavoto </w:t>
      </w:r>
      <w:r w:rsidRPr="00A244CE">
        <w:rPr>
          <w:rFonts w:ascii="Times New Roman" w:hAnsi="Times New Roman" w:cs="Times New Roman"/>
          <w:b/>
          <w:sz w:val="24"/>
          <w:szCs w:val="24"/>
        </w:rPr>
        <w:t>Ētikas kodeksa  daļu par sociālā darba ētiskiem principiem, vērtībām un normām.</w:t>
      </w:r>
    </w:p>
    <w:p w:rsidR="00061AF4" w:rsidRPr="00D661E4" w:rsidRDefault="00061AF4" w:rsidP="00A244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244CE">
        <w:rPr>
          <w:rFonts w:ascii="Times New Roman" w:hAnsi="Times New Roman" w:cs="Times New Roman"/>
          <w:b/>
          <w:sz w:val="24"/>
          <w:szCs w:val="24"/>
        </w:rPr>
        <w:t>L.Vilka</w:t>
      </w:r>
      <w:proofErr w:type="spellEnd"/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:rsidR="00BA419D" w:rsidRDefault="00BA419D" w:rsidP="00BA419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739C" w:rsidRDefault="009C739C" w:rsidP="009C739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739C">
        <w:rPr>
          <w:rFonts w:ascii="Times New Roman" w:eastAsia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iepazīstina klātesošos ar Zviedrijas paraugu par </w:t>
      </w:r>
      <w:r w:rsidRPr="009C739C">
        <w:rPr>
          <w:rFonts w:ascii="Times New Roman" w:hAnsi="Times New Roman" w:cs="Times New Roman"/>
          <w:sz w:val="24"/>
          <w:szCs w:val="24"/>
        </w:rPr>
        <w:t>sociālā darba ētisk</w:t>
      </w:r>
      <w:r>
        <w:rPr>
          <w:rFonts w:ascii="Times New Roman" w:hAnsi="Times New Roman" w:cs="Times New Roman"/>
          <w:sz w:val="24"/>
          <w:szCs w:val="24"/>
        </w:rPr>
        <w:t>aj</w:t>
      </w:r>
      <w:r w:rsidRPr="009C739C">
        <w:rPr>
          <w:rFonts w:ascii="Times New Roman" w:hAnsi="Times New Roman" w:cs="Times New Roman"/>
          <w:sz w:val="24"/>
          <w:szCs w:val="24"/>
        </w:rPr>
        <w:t>iem principiem, vērtībām un normām</w:t>
      </w:r>
      <w:r>
        <w:rPr>
          <w:rFonts w:ascii="Times New Roman" w:hAnsi="Times New Roman" w:cs="Times New Roman"/>
          <w:sz w:val="24"/>
          <w:szCs w:val="24"/>
        </w:rPr>
        <w:t xml:space="preserve"> un piedāvā to ņemt par piemēru, izstrādājot Latvijas Ētikas kodeksu sociālajiem darbiniekiem.</w:t>
      </w:r>
    </w:p>
    <w:p w:rsidR="00DD2C4D" w:rsidRDefault="00DD2C4D" w:rsidP="009C739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Piedāvā </w:t>
      </w:r>
      <w:r>
        <w:rPr>
          <w:rFonts w:ascii="Times New Roman" w:hAnsi="Times New Roman" w:cs="Times New Roman"/>
          <w:sz w:val="24"/>
          <w:szCs w:val="24"/>
        </w:rPr>
        <w:t>Ētikas kodeks</w:t>
      </w:r>
      <w:r>
        <w:rPr>
          <w:rFonts w:ascii="Times New Roman" w:hAnsi="Times New Roman" w:cs="Times New Roman"/>
          <w:sz w:val="24"/>
          <w:szCs w:val="24"/>
        </w:rPr>
        <w:t>ā ietvert trīs daļas, t.i.:</w:t>
      </w:r>
    </w:p>
    <w:p w:rsidR="00DD2C4D" w:rsidRDefault="00DD2C4D" w:rsidP="009C739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ētiskie principi, vērtības un normas; </w:t>
      </w:r>
    </w:p>
    <w:p w:rsidR="00DD2C4D" w:rsidRDefault="00DD2C4D" w:rsidP="009C739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sociālo darbinieku ētiskās kvalitātes;               </w:t>
      </w:r>
    </w:p>
    <w:p w:rsidR="00DD2C4D" w:rsidRPr="009C739C" w:rsidRDefault="00DD2C4D" w:rsidP="009C739C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ētiskās vadlīnijas personīgai rīcībai.</w:t>
      </w:r>
    </w:p>
    <w:p w:rsidR="009C739C" w:rsidRDefault="009C739C" w:rsidP="009C739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39C" w:rsidRDefault="00472972" w:rsidP="0047297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Informē, ka Ētikas kodeksa ievaddaļā varētu </w:t>
      </w:r>
      <w:r w:rsidR="00F077BC">
        <w:rPr>
          <w:rFonts w:ascii="Times New Roman" w:eastAsia="Times New Roman" w:hAnsi="Times New Roman" w:cs="Times New Roman"/>
          <w:sz w:val="24"/>
          <w:szCs w:val="24"/>
        </w:rPr>
        <w:t>ietvert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tā mērķi un noteikt sociālo darbinieku definīciju. </w:t>
      </w:r>
      <w:r w:rsidR="00F077BC">
        <w:rPr>
          <w:rFonts w:ascii="Times New Roman" w:eastAsia="Times New Roman" w:hAnsi="Times New Roman" w:cs="Times New Roman"/>
          <w:sz w:val="24"/>
          <w:szCs w:val="24"/>
        </w:rPr>
        <w:t xml:space="preserve">Tālāk iepazīstina ar </w:t>
      </w:r>
      <w:r w:rsidR="00F077BC">
        <w:rPr>
          <w:rFonts w:ascii="Times New Roman" w:eastAsia="Times New Roman" w:hAnsi="Times New Roman" w:cs="Times New Roman"/>
          <w:sz w:val="24"/>
          <w:szCs w:val="24"/>
        </w:rPr>
        <w:t xml:space="preserve">Ētikas kodeksa </w:t>
      </w:r>
      <w:r w:rsidR="00F077BC">
        <w:rPr>
          <w:rFonts w:ascii="Times New Roman" w:eastAsia="Times New Roman" w:hAnsi="Times New Roman" w:cs="Times New Roman"/>
          <w:sz w:val="24"/>
          <w:szCs w:val="24"/>
        </w:rPr>
        <w:t xml:space="preserve">trīspadsmit </w:t>
      </w:r>
      <w:r w:rsidR="00DD2C4D">
        <w:rPr>
          <w:rFonts w:ascii="Times New Roman" w:hAnsi="Times New Roman" w:cs="Times New Roman"/>
          <w:sz w:val="24"/>
          <w:szCs w:val="24"/>
        </w:rPr>
        <w:t>ētisk</w:t>
      </w:r>
      <w:r w:rsidR="00F077BC">
        <w:rPr>
          <w:rFonts w:ascii="Times New Roman" w:hAnsi="Times New Roman" w:cs="Times New Roman"/>
          <w:sz w:val="24"/>
          <w:szCs w:val="24"/>
        </w:rPr>
        <w:t>aj</w:t>
      </w:r>
      <w:r w:rsidR="00DD2C4D">
        <w:rPr>
          <w:rFonts w:ascii="Times New Roman" w:hAnsi="Times New Roman" w:cs="Times New Roman"/>
          <w:sz w:val="24"/>
          <w:szCs w:val="24"/>
        </w:rPr>
        <w:t>ie</w:t>
      </w:r>
      <w:r w:rsidR="00F077BC">
        <w:rPr>
          <w:rFonts w:ascii="Times New Roman" w:hAnsi="Times New Roman" w:cs="Times New Roman"/>
          <w:sz w:val="24"/>
          <w:szCs w:val="24"/>
        </w:rPr>
        <w:t>m</w:t>
      </w:r>
      <w:r w:rsidR="00DD2C4D">
        <w:rPr>
          <w:rFonts w:ascii="Times New Roman" w:hAnsi="Times New Roman" w:cs="Times New Roman"/>
          <w:sz w:val="24"/>
          <w:szCs w:val="24"/>
        </w:rPr>
        <w:t xml:space="preserve"> principi</w:t>
      </w:r>
      <w:r w:rsidR="00F077BC">
        <w:rPr>
          <w:rFonts w:ascii="Times New Roman" w:hAnsi="Times New Roman" w:cs="Times New Roman"/>
          <w:sz w:val="24"/>
          <w:szCs w:val="24"/>
        </w:rPr>
        <w:t>em</w:t>
      </w:r>
      <w:r w:rsidR="00DD2C4D">
        <w:rPr>
          <w:rFonts w:ascii="Times New Roman" w:hAnsi="Times New Roman" w:cs="Times New Roman"/>
          <w:sz w:val="24"/>
          <w:szCs w:val="24"/>
        </w:rPr>
        <w:t>, vērtīb</w:t>
      </w:r>
      <w:r w:rsidR="00F077BC">
        <w:rPr>
          <w:rFonts w:ascii="Times New Roman" w:hAnsi="Times New Roman" w:cs="Times New Roman"/>
          <w:sz w:val="24"/>
          <w:szCs w:val="24"/>
        </w:rPr>
        <w:t>ām</w:t>
      </w:r>
      <w:r w:rsidR="00DD2C4D">
        <w:rPr>
          <w:rFonts w:ascii="Times New Roman" w:hAnsi="Times New Roman" w:cs="Times New Roman"/>
          <w:sz w:val="24"/>
          <w:szCs w:val="24"/>
        </w:rPr>
        <w:t xml:space="preserve"> un norm</w:t>
      </w:r>
      <w:r w:rsidR="00F077BC">
        <w:rPr>
          <w:rFonts w:ascii="Times New Roman" w:hAnsi="Times New Roman" w:cs="Times New Roman"/>
          <w:sz w:val="24"/>
          <w:szCs w:val="24"/>
        </w:rPr>
        <w:t>ām. Piedāvā tos apskatīt arī vadoties no Latvijas likumdošanas puses un pamatvērtībām, kas formulētas Latvijas Republikas Satversmē.</w:t>
      </w:r>
      <w:r w:rsidR="00995810">
        <w:rPr>
          <w:rFonts w:ascii="Times New Roman" w:hAnsi="Times New Roman" w:cs="Times New Roman"/>
          <w:sz w:val="24"/>
          <w:szCs w:val="24"/>
        </w:rPr>
        <w:t xml:space="preserve"> Pamatā tie varētu būt šādi ētiskie principi – cilvēka </w:t>
      </w:r>
      <w:r w:rsidR="009041C9">
        <w:rPr>
          <w:rFonts w:ascii="Times New Roman" w:hAnsi="Times New Roman" w:cs="Times New Roman"/>
          <w:sz w:val="24"/>
          <w:szCs w:val="24"/>
        </w:rPr>
        <w:t>cieņas</w:t>
      </w:r>
      <w:r w:rsidR="00995810">
        <w:rPr>
          <w:rFonts w:ascii="Times New Roman" w:hAnsi="Times New Roman" w:cs="Times New Roman"/>
          <w:sz w:val="24"/>
          <w:szCs w:val="24"/>
        </w:rPr>
        <w:t xml:space="preserve"> princips, cilvēka un pilsonisko tiesību princips, sociālā taisnīguma princips, humānisms un solidaritāte, labklājība un drošība, pašcieņa, brīvība un </w:t>
      </w:r>
      <w:proofErr w:type="spellStart"/>
      <w:r w:rsidR="00995810">
        <w:rPr>
          <w:rFonts w:ascii="Times New Roman" w:hAnsi="Times New Roman" w:cs="Times New Roman"/>
          <w:sz w:val="24"/>
          <w:szCs w:val="24"/>
        </w:rPr>
        <w:t>pašnoteikšanās</w:t>
      </w:r>
      <w:proofErr w:type="spellEnd"/>
      <w:r w:rsidR="00995810">
        <w:rPr>
          <w:rFonts w:ascii="Times New Roman" w:hAnsi="Times New Roman" w:cs="Times New Roman"/>
          <w:sz w:val="24"/>
          <w:szCs w:val="24"/>
        </w:rPr>
        <w:t xml:space="preserve">, demokrātija un dzimumu līdztiesība, </w:t>
      </w:r>
      <w:r w:rsidR="009041C9">
        <w:rPr>
          <w:rFonts w:ascii="Times New Roman" w:hAnsi="Times New Roman" w:cs="Times New Roman"/>
          <w:sz w:val="24"/>
          <w:szCs w:val="24"/>
        </w:rPr>
        <w:t xml:space="preserve">godīgums un atklātība, </w:t>
      </w:r>
      <w:proofErr w:type="spellStart"/>
      <w:r w:rsidR="009041C9">
        <w:rPr>
          <w:rFonts w:ascii="Times New Roman" w:hAnsi="Times New Roman" w:cs="Times New Roman"/>
          <w:sz w:val="24"/>
          <w:szCs w:val="24"/>
        </w:rPr>
        <w:t>bezaizspriedumu</w:t>
      </w:r>
      <w:proofErr w:type="spellEnd"/>
      <w:r w:rsidR="009041C9">
        <w:rPr>
          <w:rFonts w:ascii="Times New Roman" w:hAnsi="Times New Roman" w:cs="Times New Roman"/>
          <w:sz w:val="24"/>
          <w:szCs w:val="24"/>
        </w:rPr>
        <w:t xml:space="preserve"> pieejas izpratne, personiskā atbildība un rīcība, kas nodrošina vislabākos rezultātus.</w:t>
      </w:r>
    </w:p>
    <w:p w:rsidR="00181A85" w:rsidRDefault="00181A85" w:rsidP="00227842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Ierosina vispirms izdiskutēt minētos principus, kurus vajadzētu/nevajadzētu iekļaut </w:t>
      </w:r>
      <w:r>
        <w:rPr>
          <w:rFonts w:ascii="Times New Roman" w:eastAsia="Times New Roman" w:hAnsi="Times New Roman" w:cs="Times New Roman"/>
          <w:sz w:val="24"/>
          <w:szCs w:val="24"/>
        </w:rPr>
        <w:t>Ētikas kodeks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ā, </w:t>
      </w:r>
      <w:r w:rsidR="00326427">
        <w:rPr>
          <w:rFonts w:ascii="Times New Roman" w:eastAsia="Times New Roman" w:hAnsi="Times New Roman" w:cs="Times New Roman"/>
          <w:sz w:val="24"/>
          <w:szCs w:val="24"/>
        </w:rPr>
        <w:t xml:space="preserve">un pēc tam apspriest </w:t>
      </w:r>
      <w:r w:rsidR="00326427">
        <w:rPr>
          <w:rFonts w:ascii="Times New Roman" w:hAnsi="Times New Roman" w:cs="Times New Roman"/>
          <w:sz w:val="24"/>
          <w:szCs w:val="24"/>
        </w:rPr>
        <w:t>sociālo darbinieku ētiskās kvalitātes</w:t>
      </w:r>
      <w:r w:rsidR="00326427">
        <w:rPr>
          <w:rFonts w:ascii="Times New Roman" w:hAnsi="Times New Roman" w:cs="Times New Roman"/>
          <w:sz w:val="24"/>
          <w:szCs w:val="24"/>
        </w:rPr>
        <w:t xml:space="preserve"> un </w:t>
      </w:r>
      <w:r w:rsidR="00326427">
        <w:rPr>
          <w:rFonts w:ascii="Times New Roman" w:hAnsi="Times New Roman" w:cs="Times New Roman"/>
          <w:sz w:val="24"/>
          <w:szCs w:val="24"/>
        </w:rPr>
        <w:t>ētiskās vadlīnijas personīgai rīcībai</w:t>
      </w:r>
      <w:r w:rsidR="00326427">
        <w:rPr>
          <w:rFonts w:ascii="Times New Roman" w:hAnsi="Times New Roman" w:cs="Times New Roman"/>
          <w:sz w:val="24"/>
          <w:szCs w:val="24"/>
        </w:rPr>
        <w:t>.</w:t>
      </w:r>
    </w:p>
    <w:p w:rsidR="009C739C" w:rsidRPr="00317F58" w:rsidRDefault="00317F58" w:rsidP="00496ED5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>
        <w:rPr>
          <w:rFonts w:ascii="Times New Roman" w:hAnsi="Times New Roman" w:cs="Times New Roman"/>
          <w:i/>
          <w:sz w:val="24"/>
          <w:szCs w:val="24"/>
        </w:rPr>
        <w:t>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6ED5">
        <w:rPr>
          <w:rFonts w:ascii="Times New Roman" w:hAnsi="Times New Roman" w:cs="Times New Roman"/>
          <w:sz w:val="24"/>
          <w:szCs w:val="24"/>
        </w:rPr>
        <w:t xml:space="preserve">informē, ka ir bijusi profesionāļu tikšanās, kurā apspriesta sociālo darbinieku komunikācija ar medijiem. Atzīmē, ka, izstrādājot Ētikas kodeksu,  darba grupai būtu jāpievērš lielāka uzmanība sadaļai, kas </w:t>
      </w:r>
      <w:r w:rsidR="003B1DA4">
        <w:rPr>
          <w:rFonts w:ascii="Times New Roman" w:hAnsi="Times New Roman" w:cs="Times New Roman"/>
          <w:sz w:val="24"/>
          <w:szCs w:val="24"/>
        </w:rPr>
        <w:t xml:space="preserve">skar </w:t>
      </w:r>
      <w:r w:rsidR="00496ED5">
        <w:rPr>
          <w:rFonts w:ascii="Times New Roman" w:hAnsi="Times New Roman" w:cs="Times New Roman"/>
          <w:sz w:val="24"/>
          <w:szCs w:val="24"/>
        </w:rPr>
        <w:t>sociālo darbinieku komunikācij</w:t>
      </w:r>
      <w:r w:rsidR="003B1DA4">
        <w:rPr>
          <w:rFonts w:ascii="Times New Roman" w:hAnsi="Times New Roman" w:cs="Times New Roman"/>
          <w:sz w:val="24"/>
          <w:szCs w:val="24"/>
        </w:rPr>
        <w:t>u</w:t>
      </w:r>
      <w:r w:rsidR="00496ED5">
        <w:rPr>
          <w:rFonts w:ascii="Times New Roman" w:hAnsi="Times New Roman" w:cs="Times New Roman"/>
          <w:sz w:val="24"/>
          <w:szCs w:val="24"/>
        </w:rPr>
        <w:t xml:space="preserve"> ar medijiem</w:t>
      </w:r>
      <w:r w:rsidR="00496ED5">
        <w:rPr>
          <w:rFonts w:ascii="Times New Roman" w:hAnsi="Times New Roman" w:cs="Times New Roman"/>
          <w:sz w:val="24"/>
          <w:szCs w:val="24"/>
        </w:rPr>
        <w:t>.</w:t>
      </w:r>
      <w:r w:rsidR="003B1DA4">
        <w:rPr>
          <w:rFonts w:ascii="Times New Roman" w:hAnsi="Times New Roman" w:cs="Times New Roman"/>
          <w:sz w:val="24"/>
          <w:szCs w:val="24"/>
        </w:rPr>
        <w:t xml:space="preserve"> Nosauc galvenos darba grupas pārstāvjus, kas varētu piedalīties  </w:t>
      </w:r>
      <w:r w:rsidR="003B1DA4">
        <w:rPr>
          <w:rFonts w:ascii="Times New Roman" w:hAnsi="Times New Roman" w:cs="Times New Roman"/>
          <w:sz w:val="24"/>
          <w:szCs w:val="24"/>
        </w:rPr>
        <w:t>Ētikas kodeks</w:t>
      </w:r>
      <w:r w:rsidR="003B1DA4">
        <w:rPr>
          <w:rFonts w:ascii="Times New Roman" w:hAnsi="Times New Roman" w:cs="Times New Roman"/>
          <w:sz w:val="24"/>
          <w:szCs w:val="24"/>
        </w:rPr>
        <w:t>a izstrādē.</w:t>
      </w:r>
    </w:p>
    <w:p w:rsidR="009C739C" w:rsidRDefault="00535D7C" w:rsidP="00535D7C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1" w:name="_Hlk14956719"/>
      <w:proofErr w:type="spellStart"/>
      <w:r w:rsidRPr="00535D7C">
        <w:rPr>
          <w:rFonts w:ascii="Times New Roman" w:eastAsia="Times New Roman" w:hAnsi="Times New Roman" w:cs="Times New Roman"/>
          <w:i/>
          <w:sz w:val="24"/>
          <w:szCs w:val="24"/>
        </w:rPr>
        <w:t>M.Moors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izsaka viedokli, ka, iespējams, lietderīgāk būtu izstrādāt grozījumus esošajā </w:t>
      </w:r>
      <w:r>
        <w:rPr>
          <w:rFonts w:ascii="Times New Roman" w:hAnsi="Times New Roman" w:cs="Times New Roman"/>
          <w:sz w:val="24"/>
          <w:szCs w:val="24"/>
        </w:rPr>
        <w:t>Ētikas kodeks</w:t>
      </w:r>
      <w:r>
        <w:rPr>
          <w:rFonts w:ascii="Times New Roman" w:hAnsi="Times New Roman" w:cs="Times New Roman"/>
          <w:sz w:val="24"/>
          <w:szCs w:val="24"/>
        </w:rPr>
        <w:t>ā nevis izstrādāt to jaunā redakcijā.</w:t>
      </w:r>
      <w:r w:rsidR="00EC1DDE">
        <w:rPr>
          <w:rFonts w:ascii="Times New Roman" w:hAnsi="Times New Roman" w:cs="Times New Roman"/>
          <w:sz w:val="24"/>
          <w:szCs w:val="24"/>
        </w:rPr>
        <w:t xml:space="preserve"> Diskutē par Ētikas kodeksā ietveramo informāciju.</w:t>
      </w:r>
    </w:p>
    <w:p w:rsidR="00584ED4" w:rsidRDefault="00584ED4" w:rsidP="00584ED4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739C">
        <w:rPr>
          <w:rFonts w:ascii="Times New Roman" w:eastAsia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iebilst, jo iepriekšējā Padomes sēdē jau ir panākta vienošanās par </w:t>
      </w:r>
      <w:r>
        <w:rPr>
          <w:rFonts w:ascii="Times New Roman" w:hAnsi="Times New Roman" w:cs="Times New Roman"/>
          <w:sz w:val="24"/>
          <w:szCs w:val="24"/>
        </w:rPr>
        <w:t>Ētikas kodeks</w:t>
      </w:r>
      <w:r>
        <w:rPr>
          <w:rFonts w:ascii="Times New Roman" w:eastAsia="Times New Roman" w:hAnsi="Times New Roman" w:cs="Times New Roman"/>
          <w:sz w:val="24"/>
          <w:szCs w:val="24"/>
        </w:rPr>
        <w:t>a izstrādi jaunā redakcijā.</w:t>
      </w:r>
      <w:r w:rsidR="00BB0364">
        <w:rPr>
          <w:rFonts w:ascii="Times New Roman" w:eastAsia="Times New Roman" w:hAnsi="Times New Roman" w:cs="Times New Roman"/>
          <w:sz w:val="24"/>
          <w:szCs w:val="24"/>
        </w:rPr>
        <w:t xml:space="preserve"> Uzskata, ka </w:t>
      </w:r>
      <w:r w:rsidR="00EC1DDE">
        <w:rPr>
          <w:rFonts w:ascii="Times New Roman" w:hAnsi="Times New Roman" w:cs="Times New Roman"/>
          <w:sz w:val="24"/>
          <w:szCs w:val="24"/>
        </w:rPr>
        <w:t>Ētikas kodeks</w:t>
      </w:r>
      <w:r w:rsidR="00EC1DDE">
        <w:rPr>
          <w:rFonts w:ascii="Times New Roman" w:eastAsia="Times New Roman" w:hAnsi="Times New Roman" w:cs="Times New Roman"/>
          <w:sz w:val="24"/>
          <w:szCs w:val="24"/>
        </w:rPr>
        <w:t xml:space="preserve">ā jābūt mūsdienīgai izpratnei par sociālā darba profesiju, lai ar to varētu strādāt sociālie darbinieki atbilstoši pašreizējai situācijai. Uzsver, ka ir jānodala divas lietas </w:t>
      </w:r>
      <w:r w:rsidR="00371D6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C1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D67">
        <w:rPr>
          <w:rFonts w:ascii="Times New Roman" w:eastAsia="Times New Roman" w:hAnsi="Times New Roman" w:cs="Times New Roman"/>
          <w:sz w:val="24"/>
          <w:szCs w:val="24"/>
        </w:rPr>
        <w:t>profesionāļu asociācijas, kas rūpējas par saviem profesionāļiem un Ētikas kodekss.</w:t>
      </w:r>
    </w:p>
    <w:p w:rsidR="00371D67" w:rsidRDefault="00371D67" w:rsidP="004E3B7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Padomes sēdes dalībnieku diskusijas par Ētikas kodeksu, lai tas būtu praktiski pielieto</w:t>
      </w:r>
      <w:r w:rsidR="00A105F3">
        <w:rPr>
          <w:rFonts w:ascii="Times New Roman" w:eastAsia="Times New Roman" w:hAnsi="Times New Roman" w:cs="Times New Roman"/>
          <w:sz w:val="24"/>
          <w:szCs w:val="24"/>
        </w:rPr>
        <w:t>jams.</w:t>
      </w:r>
    </w:p>
    <w:p w:rsidR="00A105F3" w:rsidRPr="00A105F3" w:rsidRDefault="00A105F3" w:rsidP="004E3B7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739C">
        <w:rPr>
          <w:rFonts w:ascii="Times New Roman" w:eastAsia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piedāvā izskatīt Vasaras skolas 2017 </w:t>
      </w:r>
      <w:r w:rsidR="004E3B7E">
        <w:rPr>
          <w:rFonts w:ascii="Times New Roman" w:eastAsia="Times New Roman" w:hAnsi="Times New Roman" w:cs="Times New Roman"/>
          <w:sz w:val="24"/>
          <w:szCs w:val="24"/>
        </w:rPr>
        <w:t>diskutētos jautājumus un idejas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pašreiz spēkā esošo Ētikas kodeksu, un apkopot abus dokumentus.</w:t>
      </w:r>
    </w:p>
    <w:p w:rsidR="009C739C" w:rsidRPr="004E3B7E" w:rsidRDefault="004E3B7E" w:rsidP="004E3B7E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5D7C">
        <w:rPr>
          <w:rFonts w:ascii="Times New Roman" w:eastAsia="Times New Roman" w:hAnsi="Times New Roman" w:cs="Times New Roman"/>
          <w:i/>
          <w:sz w:val="24"/>
          <w:szCs w:val="24"/>
        </w:rPr>
        <w:t>M.Moors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atzīmē, ka ir jāsāk ar prakses vajadzībām, tas būtu labs pamats, lai turpinātu ieinteresētību no sociālajiem darbiniekiem.</w:t>
      </w:r>
      <w:r w:rsidR="00180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621">
        <w:rPr>
          <w:rFonts w:ascii="Times New Roman" w:eastAsia="Times New Roman" w:hAnsi="Times New Roman" w:cs="Times New Roman"/>
          <w:sz w:val="24"/>
          <w:szCs w:val="24"/>
        </w:rPr>
        <w:t xml:space="preserve">Iespējams, </w:t>
      </w:r>
      <w:r w:rsidR="003D2684">
        <w:rPr>
          <w:rFonts w:ascii="Times New Roman" w:eastAsia="Times New Roman" w:hAnsi="Times New Roman" w:cs="Times New Roman"/>
          <w:sz w:val="24"/>
          <w:szCs w:val="24"/>
        </w:rPr>
        <w:t xml:space="preserve">vajadzētu virzīties tādā virzienā, ka labojam esošo </w:t>
      </w:r>
      <w:r w:rsidR="003D2684">
        <w:rPr>
          <w:rFonts w:ascii="Times New Roman" w:eastAsia="Times New Roman" w:hAnsi="Times New Roman" w:cs="Times New Roman"/>
          <w:sz w:val="24"/>
          <w:szCs w:val="24"/>
        </w:rPr>
        <w:t>Ētikas kodeksu</w:t>
      </w:r>
      <w:r w:rsidR="003D2684">
        <w:rPr>
          <w:rFonts w:ascii="Times New Roman" w:eastAsia="Times New Roman" w:hAnsi="Times New Roman" w:cs="Times New Roman"/>
          <w:sz w:val="24"/>
          <w:szCs w:val="24"/>
        </w:rPr>
        <w:t>, jo ir prakses vajadzības.</w:t>
      </w:r>
    </w:p>
    <w:p w:rsidR="009C739C" w:rsidRPr="00FC541A" w:rsidRDefault="00FC541A" w:rsidP="00FC541A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541A">
        <w:rPr>
          <w:rFonts w:ascii="Times New Roman" w:eastAsia="Times New Roman" w:hAnsi="Times New Roman" w:cs="Times New Roman"/>
          <w:i/>
          <w:sz w:val="24"/>
          <w:szCs w:val="24"/>
        </w:rPr>
        <w:t>D.Zvirgzdiņa</w:t>
      </w:r>
      <w:proofErr w:type="spellEnd"/>
      <w:r w:rsidRPr="00FC54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A3621" w:rsidRPr="00BA3621">
        <w:rPr>
          <w:rFonts w:ascii="Times New Roman" w:eastAsia="Times New Roman" w:hAnsi="Times New Roman" w:cs="Times New Roman"/>
          <w:sz w:val="24"/>
          <w:szCs w:val="24"/>
        </w:rPr>
        <w:t>uzsver, ka</w:t>
      </w:r>
      <w:r w:rsidR="00BA36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jāsaprot, vai mēs par sociālo darbu un sociālo darbinieku Ētikas kodeksā runājam tikai institucionālā ietvarā vai ārpus tā. </w:t>
      </w:r>
    </w:p>
    <w:p w:rsidR="009C739C" w:rsidRDefault="00C11CF5" w:rsidP="009C0EB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1E4">
        <w:rPr>
          <w:rFonts w:ascii="Times New Roman" w:hAnsi="Times New Roman" w:cs="Times New Roman"/>
          <w:i/>
          <w:sz w:val="24"/>
          <w:szCs w:val="24"/>
        </w:rPr>
        <w:t>I.</w:t>
      </w:r>
      <w:r>
        <w:rPr>
          <w:rFonts w:ascii="Times New Roman" w:hAnsi="Times New Roman" w:cs="Times New Roman"/>
          <w:i/>
          <w:sz w:val="24"/>
          <w:szCs w:val="24"/>
        </w:rPr>
        <w:t>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EB8">
        <w:rPr>
          <w:rFonts w:ascii="Times New Roman" w:hAnsi="Times New Roman" w:cs="Times New Roman"/>
          <w:sz w:val="24"/>
          <w:szCs w:val="24"/>
        </w:rPr>
        <w:t xml:space="preserve">piedāvā </w:t>
      </w:r>
      <w:r w:rsidR="009C0EB8" w:rsidRPr="009C0EB8">
        <w:rPr>
          <w:rFonts w:ascii="Times New Roman" w:hAnsi="Times New Roman" w:cs="Times New Roman"/>
          <w:sz w:val="24"/>
          <w:szCs w:val="24"/>
        </w:rPr>
        <w:t xml:space="preserve">sanākt uz pirmo darba grupas sēdi 2018.gada </w:t>
      </w:r>
      <w:r w:rsidR="009C0EB8">
        <w:rPr>
          <w:rFonts w:ascii="Times New Roman" w:hAnsi="Times New Roman" w:cs="Times New Roman"/>
          <w:sz w:val="24"/>
          <w:szCs w:val="24"/>
        </w:rPr>
        <w:t>10. vai 17.</w:t>
      </w:r>
      <w:r w:rsidR="009C0EB8" w:rsidRPr="009C0EB8">
        <w:rPr>
          <w:rFonts w:ascii="Times New Roman" w:hAnsi="Times New Roman" w:cs="Times New Roman"/>
          <w:sz w:val="24"/>
          <w:szCs w:val="24"/>
        </w:rPr>
        <w:t>janvārī</w:t>
      </w:r>
      <w:r w:rsidR="009C0EB8">
        <w:rPr>
          <w:rFonts w:ascii="Times New Roman" w:hAnsi="Times New Roman" w:cs="Times New Roman"/>
          <w:sz w:val="24"/>
          <w:szCs w:val="24"/>
        </w:rPr>
        <w:t>.</w:t>
      </w:r>
    </w:p>
    <w:p w:rsidR="009C0EB8" w:rsidRPr="009C0EB8" w:rsidRDefault="009C0EB8" w:rsidP="009C0EB8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739C">
        <w:rPr>
          <w:rFonts w:ascii="Times New Roman" w:eastAsia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aicina uz pirmo darba grupas sēdi </w:t>
      </w:r>
      <w:r w:rsidR="00B41CD3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gatavot materiālu, kuru jau varētu apspriest.</w:t>
      </w:r>
    </w:p>
    <w:p w:rsidR="009C739C" w:rsidRPr="00FE6D58" w:rsidRDefault="00FE6D58" w:rsidP="00FE6D58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5D7C">
        <w:rPr>
          <w:rFonts w:ascii="Times New Roman" w:eastAsia="Times New Roman" w:hAnsi="Times New Roman" w:cs="Times New Roman"/>
          <w:i/>
          <w:sz w:val="24"/>
          <w:szCs w:val="24"/>
        </w:rPr>
        <w:t>M.Moors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E6D58">
        <w:rPr>
          <w:rFonts w:ascii="Times New Roman" w:eastAsia="Times New Roman" w:hAnsi="Times New Roman" w:cs="Times New Roman"/>
          <w:sz w:val="24"/>
          <w:szCs w:val="24"/>
        </w:rPr>
        <w:t>piedāvā sagatavot darba grupas materiālu par situācijām, kuras nav, bet kuras vajadzētu reglamentēt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Ētikas kodeksā</w:t>
      </w:r>
      <w:r w:rsidRPr="00FE6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739C" w:rsidRPr="00FE6D58" w:rsidRDefault="009C739C" w:rsidP="00FE6D5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61E4" w:rsidRDefault="00AE47FD" w:rsidP="0053196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433">
        <w:rPr>
          <w:rFonts w:ascii="Times New Roman" w:hAnsi="Times New Roman" w:cs="Times New Roman"/>
          <w:b/>
          <w:sz w:val="24"/>
          <w:szCs w:val="24"/>
        </w:rPr>
        <w:t>3.</w:t>
      </w:r>
    </w:p>
    <w:p w:rsidR="00850454" w:rsidRPr="00BA1ACC" w:rsidRDefault="00850454" w:rsidP="0053196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A5" w:rsidRPr="00A244CE" w:rsidRDefault="00A244CE" w:rsidP="003B33A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4CE">
        <w:rPr>
          <w:rFonts w:ascii="Times New Roman" w:hAnsi="Times New Roman" w:cs="Times New Roman"/>
          <w:b/>
          <w:bCs/>
          <w:sz w:val="24"/>
          <w:szCs w:val="24"/>
        </w:rPr>
        <w:t>Par sociālā darbinieka profesijas standarta aktualizēšanu un darba grupas organizāciju.</w:t>
      </w:r>
    </w:p>
    <w:p w:rsidR="00C223C4" w:rsidRPr="00D661E4" w:rsidRDefault="003B33A5" w:rsidP="003B33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3C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21B35" w:rsidRPr="00D661E4">
        <w:rPr>
          <w:rFonts w:ascii="Times New Roman" w:hAnsi="Times New Roman" w:cs="Times New Roman"/>
          <w:b/>
          <w:sz w:val="24"/>
          <w:szCs w:val="24"/>
        </w:rPr>
        <w:t>I.</w:t>
      </w:r>
      <w:r w:rsidR="00C21B35">
        <w:rPr>
          <w:rFonts w:ascii="Times New Roman" w:hAnsi="Times New Roman" w:cs="Times New Roman"/>
          <w:b/>
          <w:sz w:val="24"/>
          <w:szCs w:val="24"/>
        </w:rPr>
        <w:t>Skrodele-Dubrovska</w:t>
      </w:r>
      <w:proofErr w:type="spellEnd"/>
      <w:r w:rsidR="00C223C4">
        <w:rPr>
          <w:rFonts w:ascii="Times New Roman" w:hAnsi="Times New Roman" w:cs="Times New Roman"/>
          <w:b/>
          <w:sz w:val="24"/>
          <w:szCs w:val="24"/>
        </w:rPr>
        <w:t>)</w:t>
      </w:r>
    </w:p>
    <w:p w:rsidR="00393282" w:rsidRDefault="00393282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86610" w:rsidRDefault="007D243D" w:rsidP="00B41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243D">
        <w:rPr>
          <w:rFonts w:ascii="Times New Roman" w:hAnsi="Times New Roman" w:cs="Times New Roman"/>
          <w:i/>
          <w:color w:val="000000"/>
          <w:sz w:val="24"/>
          <w:szCs w:val="24"/>
        </w:rPr>
        <w:t>I.Skrodele-Dubrovska</w:t>
      </w:r>
      <w:proofErr w:type="spellEnd"/>
      <w:r w:rsidRPr="007D2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508">
        <w:rPr>
          <w:rFonts w:ascii="Times New Roman" w:hAnsi="Times New Roman" w:cs="Times New Roman"/>
          <w:sz w:val="24"/>
          <w:szCs w:val="24"/>
        </w:rPr>
        <w:t>atgādina</w:t>
      </w:r>
      <w:r w:rsidR="009372F1">
        <w:rPr>
          <w:rFonts w:ascii="Times New Roman" w:hAnsi="Times New Roman" w:cs="Times New Roman"/>
          <w:sz w:val="24"/>
          <w:szCs w:val="24"/>
        </w:rPr>
        <w:t xml:space="preserve"> klātesoš</w:t>
      </w:r>
      <w:r w:rsidR="00943508">
        <w:rPr>
          <w:rFonts w:ascii="Times New Roman" w:hAnsi="Times New Roman" w:cs="Times New Roman"/>
          <w:sz w:val="24"/>
          <w:szCs w:val="24"/>
        </w:rPr>
        <w:t xml:space="preserve">ajiem, ka iepriekšējā Padomes sēdē tika apspriests, kādā termiņā būtu vēlams veikt </w:t>
      </w:r>
      <w:r w:rsidR="00943508" w:rsidRPr="00943508">
        <w:rPr>
          <w:rFonts w:ascii="Times New Roman" w:hAnsi="Times New Roman" w:cs="Times New Roman"/>
          <w:bCs/>
          <w:sz w:val="24"/>
          <w:szCs w:val="24"/>
        </w:rPr>
        <w:t>sociālā darbinieka profesijas standarta aktualizēšanu</w:t>
      </w:r>
      <w:r w:rsidR="00943508">
        <w:rPr>
          <w:rFonts w:ascii="Times New Roman" w:hAnsi="Times New Roman" w:cs="Times New Roman"/>
          <w:bCs/>
          <w:sz w:val="24"/>
          <w:szCs w:val="24"/>
        </w:rPr>
        <w:t>.</w:t>
      </w:r>
    </w:p>
    <w:p w:rsidR="00943508" w:rsidRDefault="00943508" w:rsidP="00B41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FB9">
        <w:rPr>
          <w:rFonts w:ascii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informē, ka janvāra beigās </w:t>
      </w:r>
      <w:r w:rsidR="00B13DD9">
        <w:rPr>
          <w:rFonts w:ascii="Times New Roman" w:hAnsi="Times New Roman" w:cs="Times New Roman"/>
          <w:sz w:val="24"/>
          <w:szCs w:val="24"/>
        </w:rPr>
        <w:t>notiks</w:t>
      </w:r>
      <w:r>
        <w:rPr>
          <w:rFonts w:ascii="Times New Roman" w:hAnsi="Times New Roman" w:cs="Times New Roman"/>
          <w:sz w:val="24"/>
          <w:szCs w:val="24"/>
        </w:rPr>
        <w:t xml:space="preserve"> Kvalitātes padomes sēde un, ka </w:t>
      </w:r>
      <w:r w:rsidR="00B13DD9">
        <w:rPr>
          <w:rFonts w:ascii="Times New Roman" w:hAnsi="Times New Roman" w:cs="Times New Roman"/>
          <w:sz w:val="24"/>
          <w:szCs w:val="24"/>
        </w:rPr>
        <w:t xml:space="preserve">uz šo sēdi būs </w:t>
      </w:r>
      <w:r>
        <w:rPr>
          <w:rFonts w:ascii="Times New Roman" w:hAnsi="Times New Roman" w:cs="Times New Roman"/>
          <w:sz w:val="24"/>
          <w:szCs w:val="24"/>
        </w:rPr>
        <w:t>izstrādā</w:t>
      </w:r>
      <w:r w:rsidR="00B13DD9">
        <w:rPr>
          <w:rFonts w:ascii="Times New Roman" w:hAnsi="Times New Roman" w:cs="Times New Roman"/>
          <w:sz w:val="24"/>
          <w:szCs w:val="24"/>
        </w:rPr>
        <w:t xml:space="preserve">ts projekts par profesijas standartu. Tā būšot paplašināta </w:t>
      </w:r>
      <w:r w:rsidR="00B13DD9">
        <w:rPr>
          <w:rFonts w:ascii="Times New Roman" w:hAnsi="Times New Roman" w:cs="Times New Roman"/>
          <w:sz w:val="24"/>
          <w:szCs w:val="24"/>
        </w:rPr>
        <w:t>Kvalitātes padomes sēde</w:t>
      </w:r>
      <w:r w:rsidR="00B13DD9">
        <w:rPr>
          <w:rFonts w:ascii="Times New Roman" w:hAnsi="Times New Roman" w:cs="Times New Roman"/>
          <w:sz w:val="24"/>
          <w:szCs w:val="24"/>
        </w:rPr>
        <w:t xml:space="preserve">, kurā varētu apspriest divus jautājumus: 1)  studiju kursa saturu,  2)  kāds tieši varētu izskatīties profesijas standarts. </w:t>
      </w:r>
      <w:r w:rsidR="00BA3621">
        <w:rPr>
          <w:rFonts w:ascii="Times New Roman" w:hAnsi="Times New Roman" w:cs="Times New Roman"/>
          <w:sz w:val="24"/>
          <w:szCs w:val="24"/>
        </w:rPr>
        <w:t>Vēlāk</w:t>
      </w:r>
      <w:r w:rsidR="00B13DD9">
        <w:rPr>
          <w:rFonts w:ascii="Times New Roman" w:hAnsi="Times New Roman" w:cs="Times New Roman"/>
          <w:sz w:val="24"/>
          <w:szCs w:val="24"/>
        </w:rPr>
        <w:t xml:space="preserve">, kad Kvalitātes padomes sēdē minētie jautājumi būtu izrunāti, tad būtu īstais laiks minēto apspriest </w:t>
      </w:r>
      <w:r w:rsidR="00D93A25">
        <w:rPr>
          <w:rFonts w:ascii="Times New Roman" w:hAnsi="Times New Roman" w:cs="Times New Roman"/>
          <w:sz w:val="24"/>
          <w:szCs w:val="24"/>
        </w:rPr>
        <w:t>Koordinācijas padomē. Atzīmē, ka lielu darbu jāiegulda pie programmu satura veidošanas. Uzskata, ka būtu jāapskata iepriekš izstrādātie profesiju standarti un jāaktualizē atbilstoši pašreizējai situācijai.</w:t>
      </w:r>
    </w:p>
    <w:p w:rsidR="00D93A25" w:rsidRPr="00943508" w:rsidRDefault="00D93A25" w:rsidP="00B41C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Diskusijas par </w:t>
      </w:r>
      <w:r w:rsidR="00C953E5">
        <w:rPr>
          <w:rFonts w:ascii="Times New Roman" w:hAnsi="Times New Roman" w:cs="Times New Roman"/>
          <w:sz w:val="24"/>
          <w:szCs w:val="24"/>
        </w:rPr>
        <w:t>profesijas standarta skaitu, vai ir nepieciešams izstrādāt vienu vai arī divus profesijas standartus</w:t>
      </w:r>
      <w:r w:rsidR="00423EA0">
        <w:rPr>
          <w:rFonts w:ascii="Times New Roman" w:hAnsi="Times New Roman" w:cs="Times New Roman"/>
          <w:sz w:val="24"/>
          <w:szCs w:val="24"/>
        </w:rPr>
        <w:t>, studiju līmeņiem, kredītpunktu skaitu</w:t>
      </w:r>
      <w:r w:rsidR="00457FB9">
        <w:rPr>
          <w:rFonts w:ascii="Times New Roman" w:hAnsi="Times New Roman" w:cs="Times New Roman"/>
          <w:sz w:val="24"/>
          <w:szCs w:val="24"/>
        </w:rPr>
        <w:t>, bāzes līmeni</w:t>
      </w:r>
      <w:r w:rsidR="00423EA0">
        <w:rPr>
          <w:rFonts w:ascii="Times New Roman" w:hAnsi="Times New Roman" w:cs="Times New Roman"/>
          <w:sz w:val="24"/>
          <w:szCs w:val="24"/>
        </w:rPr>
        <w:t xml:space="preserve"> u.c.</w:t>
      </w:r>
      <w:r w:rsidR="00457FB9">
        <w:rPr>
          <w:rFonts w:ascii="Times New Roman" w:hAnsi="Times New Roman" w:cs="Times New Roman"/>
          <w:sz w:val="24"/>
          <w:szCs w:val="24"/>
        </w:rPr>
        <w:t xml:space="preserve"> </w:t>
      </w:r>
      <w:r w:rsidR="004801DB">
        <w:rPr>
          <w:rFonts w:ascii="Times New Roman" w:hAnsi="Times New Roman" w:cs="Times New Roman"/>
          <w:sz w:val="24"/>
          <w:szCs w:val="24"/>
        </w:rPr>
        <w:t>Diskusijas par to</w:t>
      </w:r>
      <w:r w:rsidR="00C953E5">
        <w:rPr>
          <w:rFonts w:ascii="Times New Roman" w:hAnsi="Times New Roman" w:cs="Times New Roman"/>
          <w:sz w:val="24"/>
          <w:szCs w:val="24"/>
        </w:rPr>
        <w:t>, kā sakārtot sistēmu, piemēram, kur mēs redzam sociālos darbiniekus ar/ bez attiecīgās izglītības.</w:t>
      </w:r>
      <w:r w:rsidR="00423EA0">
        <w:rPr>
          <w:rFonts w:ascii="Times New Roman" w:hAnsi="Times New Roman" w:cs="Times New Roman"/>
          <w:sz w:val="24"/>
          <w:szCs w:val="24"/>
        </w:rPr>
        <w:t xml:space="preserve"> Izskan viedoklis, ka</w:t>
      </w:r>
      <w:r w:rsidR="00457FB9">
        <w:rPr>
          <w:rFonts w:ascii="Times New Roman" w:hAnsi="Times New Roman" w:cs="Times New Roman"/>
          <w:sz w:val="24"/>
          <w:szCs w:val="24"/>
        </w:rPr>
        <w:t xml:space="preserve">, iespējams, </w:t>
      </w:r>
      <w:proofErr w:type="spellStart"/>
      <w:r w:rsidR="00457FB9">
        <w:rPr>
          <w:rFonts w:ascii="Times New Roman" w:hAnsi="Times New Roman" w:cs="Times New Roman"/>
          <w:sz w:val="24"/>
          <w:szCs w:val="24"/>
        </w:rPr>
        <w:t>karitatīvajam</w:t>
      </w:r>
      <w:proofErr w:type="spellEnd"/>
      <w:r w:rsidR="00457FB9">
        <w:rPr>
          <w:rFonts w:ascii="Times New Roman" w:hAnsi="Times New Roman" w:cs="Times New Roman"/>
          <w:sz w:val="24"/>
          <w:szCs w:val="24"/>
        </w:rPr>
        <w:t xml:space="preserve"> sociālajam darbam nepieciešams izstrādāt atsevišķu profesijas standartu.</w:t>
      </w:r>
    </w:p>
    <w:p w:rsidR="00486610" w:rsidRDefault="00457FB9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7FB9">
        <w:rPr>
          <w:rFonts w:ascii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uzsver, ka profesijas standarta izstrāde ir svarīgs pasākums, kuru pēc iespējas ātrāk vajadzētu aizvirzīt uz Izglītības un zinātnes ministriju.</w:t>
      </w:r>
    </w:p>
    <w:p w:rsidR="009563D2" w:rsidRDefault="009563D2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C460F">
        <w:rPr>
          <w:rFonts w:ascii="Times New Roman" w:hAnsi="Times New Roman" w:cs="Times New Roman"/>
          <w:color w:val="000000"/>
          <w:sz w:val="24"/>
          <w:szCs w:val="24"/>
        </w:rPr>
        <w:t>vēlas precizēt, vai tiks organizēta darba grupa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9563D2">
        <w:rPr>
          <w:rFonts w:ascii="Times New Roman" w:hAnsi="Times New Roman" w:cs="Times New Roman"/>
          <w:bCs/>
          <w:sz w:val="24"/>
          <w:szCs w:val="24"/>
        </w:rPr>
        <w:t>ar sociālā darbinieka profesijas standarta</w:t>
      </w:r>
      <w:r w:rsidR="00BC460F">
        <w:rPr>
          <w:rFonts w:ascii="Times New Roman" w:hAnsi="Times New Roman" w:cs="Times New Roman"/>
          <w:bCs/>
          <w:sz w:val="24"/>
          <w:szCs w:val="24"/>
        </w:rPr>
        <w:t xml:space="preserve"> izstrādi.</w:t>
      </w:r>
    </w:p>
    <w:p w:rsidR="006614D4" w:rsidRDefault="00A669D1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243D">
        <w:rPr>
          <w:rFonts w:ascii="Times New Roman" w:hAnsi="Times New Roman" w:cs="Times New Roman"/>
          <w:i/>
          <w:color w:val="000000"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informē, ka jebkura standarta izveidei ir nepieciešams organizēt darba grupu.</w:t>
      </w:r>
      <w:r w:rsidR="00701B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69D1" w:rsidRPr="00A669D1" w:rsidRDefault="00701BE6" w:rsidP="009372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Papildus informē, ka </w:t>
      </w:r>
      <w:proofErr w:type="spellStart"/>
      <w:r w:rsidRPr="00701BE6">
        <w:rPr>
          <w:rFonts w:ascii="Times New Roman" w:hAnsi="Times New Roman" w:cs="Times New Roman"/>
          <w:i/>
          <w:color w:val="000000"/>
          <w:sz w:val="24"/>
          <w:szCs w:val="24"/>
        </w:rPr>
        <w:t>L.Vilka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izstrādās priekšlikumus profesijas standartam, ko prezentēs </w:t>
      </w:r>
      <w:r w:rsidR="00B05C13">
        <w:rPr>
          <w:rFonts w:ascii="Times New Roman" w:hAnsi="Times New Roman" w:cs="Times New Roman"/>
          <w:color w:val="000000"/>
          <w:sz w:val="24"/>
          <w:szCs w:val="24"/>
        </w:rPr>
        <w:t>Kvalitātes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C13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adomes sēdē. </w:t>
      </w:r>
      <w:r w:rsidR="004A7A01">
        <w:rPr>
          <w:rFonts w:ascii="Times New Roman" w:hAnsi="Times New Roman" w:cs="Times New Roman"/>
          <w:color w:val="000000"/>
          <w:sz w:val="24"/>
          <w:szCs w:val="24"/>
        </w:rPr>
        <w:t>Paralēli notiek sarunas ar Nozares padomi,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varētu būt tā vienība, kas šo profesijas standartu virza. </w:t>
      </w:r>
    </w:p>
    <w:p w:rsidR="004A7A01" w:rsidRDefault="004A7A01" w:rsidP="00393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01" w:rsidRDefault="004A7A01" w:rsidP="00393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01" w:rsidRDefault="004A7A01" w:rsidP="00393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A01" w:rsidRDefault="004A7A01" w:rsidP="00393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282" w:rsidRDefault="00393282" w:rsidP="00393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393282" w:rsidRDefault="00393282" w:rsidP="00393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282" w:rsidRPr="00A244CE" w:rsidRDefault="00A244CE" w:rsidP="0039328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4CE">
        <w:rPr>
          <w:rFonts w:ascii="Times New Roman" w:hAnsi="Times New Roman" w:cs="Times New Roman"/>
          <w:b/>
          <w:bCs/>
          <w:sz w:val="24"/>
          <w:szCs w:val="24"/>
        </w:rPr>
        <w:t>Par Nozares padomes nolikumu un tās pārstāvjiem</w:t>
      </w:r>
    </w:p>
    <w:p w:rsidR="00393282" w:rsidRDefault="00393282" w:rsidP="0039328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244CE">
        <w:rPr>
          <w:rFonts w:ascii="Times New Roman" w:hAnsi="Times New Roman" w:cs="Times New Roman"/>
          <w:b/>
          <w:sz w:val="24"/>
          <w:szCs w:val="24"/>
        </w:rPr>
        <w:t>A.</w:t>
      </w:r>
      <w:r w:rsidR="00751E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44CE">
        <w:rPr>
          <w:rFonts w:ascii="Times New Roman" w:hAnsi="Times New Roman" w:cs="Times New Roman"/>
          <w:b/>
          <w:sz w:val="24"/>
          <w:szCs w:val="24"/>
        </w:rPr>
        <w:t>Jurjāne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93282" w:rsidRDefault="00393282" w:rsidP="00DE5C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2292" w:rsidRDefault="004A7A01" w:rsidP="004A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A.Jurjāne</w:t>
      </w:r>
      <w:proofErr w:type="spellEnd"/>
      <w:r w:rsidR="003864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4CE" w:rsidRPr="003864CE">
        <w:rPr>
          <w:rFonts w:ascii="Times New Roman" w:hAnsi="Times New Roman" w:cs="Times New Roman"/>
          <w:sz w:val="24"/>
          <w:szCs w:val="24"/>
        </w:rPr>
        <w:t>informē</w:t>
      </w:r>
      <w:r w:rsidR="00A45FB1">
        <w:rPr>
          <w:rFonts w:ascii="Times New Roman" w:hAnsi="Times New Roman" w:cs="Times New Roman"/>
          <w:sz w:val="24"/>
          <w:szCs w:val="24"/>
        </w:rPr>
        <w:t>, ka ir izstrādāts Nozares padomes nolikums, kas Padomes sēdes dalībniekiem tika izsūtīts.</w:t>
      </w:r>
      <w:r w:rsidR="005E45DF">
        <w:rPr>
          <w:rFonts w:ascii="Times New Roman" w:hAnsi="Times New Roman" w:cs="Times New Roman"/>
          <w:sz w:val="24"/>
          <w:szCs w:val="24"/>
        </w:rPr>
        <w:t xml:space="preserve"> Aicina Padomes sēdes dalībniekus līdz 2018.gada 5.janvārim atsūtīt komentārus par </w:t>
      </w:r>
      <w:r w:rsidR="005E45DF">
        <w:rPr>
          <w:rFonts w:ascii="Times New Roman" w:hAnsi="Times New Roman" w:cs="Times New Roman"/>
          <w:sz w:val="24"/>
          <w:szCs w:val="24"/>
        </w:rPr>
        <w:t>Nozares padomes nolikum</w:t>
      </w:r>
      <w:r w:rsidR="005E45DF">
        <w:rPr>
          <w:rFonts w:ascii="Times New Roman" w:hAnsi="Times New Roman" w:cs="Times New Roman"/>
          <w:sz w:val="24"/>
          <w:szCs w:val="24"/>
        </w:rPr>
        <w:t>u, ja tādi ir</w:t>
      </w:r>
      <w:r w:rsidR="008D386D">
        <w:rPr>
          <w:rFonts w:ascii="Times New Roman" w:hAnsi="Times New Roman" w:cs="Times New Roman"/>
          <w:sz w:val="24"/>
          <w:szCs w:val="24"/>
        </w:rPr>
        <w:t xml:space="preserve"> vai arī informēt, ka komentāru nav, lai to varētu virzīt tālāk. Papildus informē, ka LM vadība ir akceptējusi nolikuma tālāku virzību.</w:t>
      </w:r>
    </w:p>
    <w:p w:rsidR="00BD6180" w:rsidRDefault="00BD6180" w:rsidP="004A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180">
        <w:rPr>
          <w:rFonts w:ascii="Times New Roman" w:hAnsi="Times New Roman" w:cs="Times New Roman"/>
          <w:i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lūdz paskaidrot par minētās padomes izveides nepieciešamību.</w:t>
      </w:r>
    </w:p>
    <w:p w:rsidR="00BD6180" w:rsidRDefault="00BD6180" w:rsidP="004A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A.Jurjāne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paskaidro</w:t>
      </w:r>
      <w:r w:rsidR="009343B9">
        <w:rPr>
          <w:rFonts w:ascii="Times New Roman" w:hAnsi="Times New Roman" w:cs="Times New Roman"/>
          <w:sz w:val="24"/>
          <w:szCs w:val="24"/>
        </w:rPr>
        <w:t xml:space="preserve">, ka </w:t>
      </w:r>
      <w:r w:rsidR="009343B9">
        <w:rPr>
          <w:rFonts w:ascii="Times New Roman" w:hAnsi="Times New Roman" w:cs="Times New Roman"/>
          <w:sz w:val="24"/>
          <w:szCs w:val="24"/>
        </w:rPr>
        <w:t>Nozares padome</w:t>
      </w:r>
      <w:r w:rsidR="009343B9">
        <w:rPr>
          <w:rFonts w:ascii="Times New Roman" w:hAnsi="Times New Roman" w:cs="Times New Roman"/>
          <w:sz w:val="24"/>
          <w:szCs w:val="24"/>
        </w:rPr>
        <w:t>s izveides nepieciešamību ir noteikusi Izglītības un zinātnes ministrija saistībā ar profesijas standartu.</w:t>
      </w:r>
    </w:p>
    <w:p w:rsidR="009343B9" w:rsidRDefault="009343B9" w:rsidP="004A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3B9">
        <w:rPr>
          <w:rFonts w:ascii="Times New Roman" w:hAnsi="Times New Roman" w:cs="Times New Roman"/>
          <w:i/>
          <w:sz w:val="24"/>
          <w:szCs w:val="24"/>
        </w:rPr>
        <w:t>L.Vilka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ierosina noteikt konkrētāku </w:t>
      </w:r>
      <w:r>
        <w:rPr>
          <w:rFonts w:ascii="Times New Roman" w:hAnsi="Times New Roman" w:cs="Times New Roman"/>
          <w:sz w:val="24"/>
          <w:szCs w:val="24"/>
        </w:rPr>
        <w:t>Nozares padomes nolikum</w:t>
      </w:r>
      <w:r>
        <w:rPr>
          <w:rFonts w:ascii="Times New Roman" w:hAnsi="Times New Roman" w:cs="Times New Roman"/>
          <w:sz w:val="24"/>
          <w:szCs w:val="24"/>
        </w:rPr>
        <w:t>a mērķi un skaidrot terminus.</w:t>
      </w:r>
    </w:p>
    <w:p w:rsidR="00143F1C" w:rsidRDefault="009343B9" w:rsidP="004A7A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D243D">
        <w:rPr>
          <w:rFonts w:ascii="Times New Roman" w:hAnsi="Times New Roman" w:cs="Times New Roman"/>
          <w:i/>
          <w:color w:val="000000"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343B9">
        <w:rPr>
          <w:rFonts w:ascii="Times New Roman" w:hAnsi="Times New Roman" w:cs="Times New Roman"/>
          <w:color w:val="000000"/>
          <w:sz w:val="24"/>
          <w:szCs w:val="24"/>
        </w:rPr>
        <w:t>piekrīt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343B9">
        <w:rPr>
          <w:rFonts w:ascii="Times New Roman" w:hAnsi="Times New Roman" w:cs="Times New Roman"/>
          <w:i/>
          <w:sz w:val="24"/>
          <w:szCs w:val="24"/>
        </w:rPr>
        <w:t>L.Vilka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aicina Padomes sēdes dalībniekus atsūtīt komentārus par </w:t>
      </w:r>
      <w:r>
        <w:rPr>
          <w:rFonts w:ascii="Times New Roman" w:hAnsi="Times New Roman" w:cs="Times New Roman"/>
          <w:sz w:val="24"/>
          <w:szCs w:val="24"/>
        </w:rPr>
        <w:t>Nozares padomes nolikum</w:t>
      </w:r>
      <w:r>
        <w:rPr>
          <w:rFonts w:ascii="Times New Roman" w:hAnsi="Times New Roman" w:cs="Times New Roman"/>
          <w:sz w:val="24"/>
          <w:szCs w:val="24"/>
        </w:rPr>
        <w:t>u.</w:t>
      </w:r>
      <w:r w:rsidR="00143F1C" w:rsidRPr="00143F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43B9" w:rsidRDefault="00143F1C" w:rsidP="004A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A.Jurjāne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atgādina, ka </w:t>
      </w:r>
      <w:r w:rsidR="001D4CE4">
        <w:rPr>
          <w:rFonts w:ascii="Times New Roman" w:hAnsi="Times New Roman" w:cs="Times New Roman"/>
          <w:sz w:val="24"/>
          <w:szCs w:val="24"/>
        </w:rPr>
        <w:t xml:space="preserve">jau ilgāku laiku atpakaļ tika lūgts atsūtīt arī priekšlikumus par </w:t>
      </w:r>
      <w:r w:rsidR="001D4CE4">
        <w:rPr>
          <w:rFonts w:ascii="Times New Roman" w:hAnsi="Times New Roman" w:cs="Times New Roman"/>
          <w:sz w:val="24"/>
          <w:szCs w:val="24"/>
        </w:rPr>
        <w:t>Nozares padomes nolikuma</w:t>
      </w:r>
      <w:r w:rsidR="001D4CE4">
        <w:rPr>
          <w:rFonts w:ascii="Times New Roman" w:hAnsi="Times New Roman" w:cs="Times New Roman"/>
          <w:sz w:val="24"/>
          <w:szCs w:val="24"/>
        </w:rPr>
        <w:t xml:space="preserve"> dalībniekiem. Vērš uzmanību uz to, ka neesot saņemti īpaši daudz priekšlikumi.</w:t>
      </w:r>
    </w:p>
    <w:p w:rsidR="0038089D" w:rsidRPr="00143F1C" w:rsidRDefault="0038089D" w:rsidP="004A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Diskusijas par </w:t>
      </w:r>
      <w:r>
        <w:rPr>
          <w:rFonts w:ascii="Times New Roman" w:hAnsi="Times New Roman" w:cs="Times New Roman"/>
          <w:sz w:val="24"/>
          <w:szCs w:val="24"/>
        </w:rPr>
        <w:t>Nozares padom</w:t>
      </w:r>
      <w:r>
        <w:rPr>
          <w:rFonts w:ascii="Times New Roman" w:hAnsi="Times New Roman" w:cs="Times New Roman"/>
          <w:sz w:val="24"/>
          <w:szCs w:val="24"/>
        </w:rPr>
        <w:t>ē iekļaujamajiem pārstāvjiem.</w:t>
      </w:r>
    </w:p>
    <w:p w:rsidR="00CC3200" w:rsidRDefault="00CC3200" w:rsidP="00E814D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4D0" w:rsidRDefault="00E814D0" w:rsidP="00E814D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</w:p>
    <w:p w:rsidR="00E814D0" w:rsidRPr="00BA1ACC" w:rsidRDefault="00E814D0" w:rsidP="00E814D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4D0" w:rsidRPr="00A244CE" w:rsidRDefault="00A244CE" w:rsidP="00E814D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4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A244CE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A244CE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A244C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680863">
        <w:rPr>
          <w:rFonts w:ascii="Times New Roman" w:hAnsi="Times New Roman" w:cs="Times New Roman"/>
          <w:bCs/>
          <w:sz w:val="24"/>
          <w:szCs w:val="24"/>
        </w:rPr>
        <w:t>(</w:t>
      </w:r>
      <w:r w:rsidRPr="00680863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680863">
        <w:rPr>
          <w:rFonts w:ascii="Times New Roman" w:hAnsi="Times New Roman" w:cs="Times New Roman"/>
          <w:sz w:val="24"/>
          <w:szCs w:val="24"/>
        </w:rPr>
        <w:t>)</w:t>
      </w:r>
      <w:r w:rsidRPr="00A244CE">
        <w:rPr>
          <w:rFonts w:ascii="Times New Roman" w:hAnsi="Times New Roman" w:cs="Times New Roman"/>
          <w:b/>
          <w:sz w:val="24"/>
          <w:szCs w:val="24"/>
        </w:rPr>
        <w:t xml:space="preserve"> (SD projekts).</w:t>
      </w:r>
    </w:p>
    <w:p w:rsidR="00E814D0" w:rsidRPr="00E814D0" w:rsidRDefault="00E814D0" w:rsidP="00E814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D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661E4">
        <w:rPr>
          <w:rFonts w:ascii="Times New Roman" w:hAnsi="Times New Roman" w:cs="Times New Roman"/>
          <w:b/>
          <w:sz w:val="24"/>
          <w:szCs w:val="24"/>
        </w:rPr>
        <w:t>I.</w:t>
      </w:r>
      <w:r w:rsidR="00A244CE">
        <w:rPr>
          <w:rFonts w:ascii="Times New Roman" w:hAnsi="Times New Roman" w:cs="Times New Roman"/>
          <w:b/>
          <w:sz w:val="24"/>
          <w:szCs w:val="24"/>
        </w:rPr>
        <w:t>Kurme</w:t>
      </w:r>
      <w:proofErr w:type="spellEnd"/>
      <w:r w:rsidRPr="00E814D0">
        <w:rPr>
          <w:rFonts w:ascii="Times New Roman" w:hAnsi="Times New Roman" w:cs="Times New Roman"/>
          <w:b/>
          <w:sz w:val="24"/>
          <w:szCs w:val="24"/>
        </w:rPr>
        <w:t>)</w:t>
      </w:r>
    </w:p>
    <w:p w:rsidR="00CC3200" w:rsidRDefault="00CC3200" w:rsidP="00CC32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03EA7" w:rsidRDefault="00CC3200" w:rsidP="00CC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243D">
        <w:rPr>
          <w:rFonts w:ascii="Times New Roman" w:hAnsi="Times New Roman" w:cs="Times New Roman"/>
          <w:i/>
          <w:color w:val="000000"/>
          <w:sz w:val="24"/>
          <w:szCs w:val="24"/>
        </w:rPr>
        <w:t>I.</w:t>
      </w:r>
      <w:r w:rsidR="00B05C72">
        <w:rPr>
          <w:rFonts w:ascii="Times New Roman" w:hAnsi="Times New Roman" w:cs="Times New Roman"/>
          <w:i/>
          <w:color w:val="000000"/>
          <w:sz w:val="24"/>
          <w:szCs w:val="24"/>
        </w:rPr>
        <w:t>Kurme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informē</w:t>
      </w:r>
      <w:r w:rsidR="00230543">
        <w:rPr>
          <w:rFonts w:ascii="Times New Roman" w:hAnsi="Times New Roman" w:cs="Times New Roman"/>
          <w:color w:val="000000"/>
          <w:sz w:val="24"/>
          <w:szCs w:val="24"/>
        </w:rPr>
        <w:t xml:space="preserve">, ka ir veikti grozījumi un no 2018.gada tiek mainīta pieeja </w:t>
      </w:r>
      <w:proofErr w:type="spellStart"/>
      <w:r w:rsidR="00230543">
        <w:rPr>
          <w:rFonts w:ascii="Times New Roman" w:hAnsi="Times New Roman" w:cs="Times New Roman"/>
          <w:color w:val="000000"/>
          <w:sz w:val="24"/>
          <w:szCs w:val="24"/>
        </w:rPr>
        <w:t>supervīzijām</w:t>
      </w:r>
      <w:proofErr w:type="spellEnd"/>
      <w:r w:rsidR="00230543">
        <w:rPr>
          <w:rFonts w:ascii="Times New Roman" w:hAnsi="Times New Roman" w:cs="Times New Roman"/>
          <w:color w:val="000000"/>
          <w:sz w:val="24"/>
          <w:szCs w:val="24"/>
        </w:rPr>
        <w:t xml:space="preserve"> pašvaldībām, t.i., no 2018.gada uz 70 procentu kompensāciju pašvaldības varēs pretendēt tajos gadījumos, ja izvēlēsies supervizorus, kas ir sertificēti Latvijas supervizoru apvienībā un attiecīgi tas notiks par fiksētām cenām, kas ir noteiktas attiecīgajos M</w:t>
      </w:r>
      <w:r w:rsidR="00957DCE">
        <w:rPr>
          <w:rFonts w:ascii="Times New Roman" w:hAnsi="Times New Roman" w:cs="Times New Roman"/>
          <w:color w:val="000000"/>
          <w:sz w:val="24"/>
          <w:szCs w:val="24"/>
        </w:rPr>
        <w:t>inistru kabineta</w:t>
      </w:r>
      <w:r w:rsidR="00230543">
        <w:rPr>
          <w:rFonts w:ascii="Times New Roman" w:hAnsi="Times New Roman" w:cs="Times New Roman"/>
          <w:color w:val="000000"/>
          <w:sz w:val="24"/>
          <w:szCs w:val="24"/>
        </w:rPr>
        <w:t xml:space="preserve"> noteikumos. </w:t>
      </w:r>
      <w:r w:rsidR="00957DCE">
        <w:rPr>
          <w:rFonts w:ascii="Times New Roman" w:hAnsi="Times New Roman" w:cs="Times New Roman"/>
          <w:color w:val="000000"/>
          <w:sz w:val="24"/>
          <w:szCs w:val="24"/>
        </w:rPr>
        <w:t>Iepazīstina klātesošos, ka i</w:t>
      </w:r>
      <w:r w:rsidR="00230543">
        <w:rPr>
          <w:rFonts w:ascii="Times New Roman" w:hAnsi="Times New Roman" w:cs="Times New Roman"/>
          <w:color w:val="000000"/>
          <w:sz w:val="24"/>
          <w:szCs w:val="24"/>
        </w:rPr>
        <w:t xml:space="preserve">r izveidota jauna iespēja – attālinātā </w:t>
      </w:r>
      <w:proofErr w:type="spellStart"/>
      <w:r w:rsidR="00230543">
        <w:rPr>
          <w:rFonts w:ascii="Times New Roman" w:hAnsi="Times New Roman" w:cs="Times New Roman"/>
          <w:color w:val="000000"/>
          <w:sz w:val="24"/>
          <w:szCs w:val="24"/>
        </w:rPr>
        <w:t>supervīzija</w:t>
      </w:r>
      <w:proofErr w:type="spellEnd"/>
      <w:r w:rsidR="00957DCE">
        <w:rPr>
          <w:rFonts w:ascii="Times New Roman" w:hAnsi="Times New Roman" w:cs="Times New Roman"/>
          <w:color w:val="000000"/>
          <w:sz w:val="24"/>
          <w:szCs w:val="24"/>
        </w:rPr>
        <w:t>, kas ir uz klientu orientēta un klientam ērta iespēja.</w:t>
      </w:r>
    </w:p>
    <w:p w:rsidR="002B1A29" w:rsidRDefault="00F17CD0" w:rsidP="00CC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Atzīmē</w:t>
      </w:r>
      <w:r w:rsidR="00957DCE" w:rsidRPr="00957DCE">
        <w:rPr>
          <w:rFonts w:ascii="Times New Roman" w:hAnsi="Times New Roman" w:cs="Times New Roman"/>
          <w:bCs/>
          <w:sz w:val="24"/>
          <w:szCs w:val="24"/>
        </w:rPr>
        <w:t>, ka ir noslēgts līgums ar resursu centru</w:t>
      </w:r>
      <w:r w:rsidR="00957DCE">
        <w:rPr>
          <w:rFonts w:ascii="Times New Roman" w:hAnsi="Times New Roman" w:cs="Times New Roman"/>
          <w:bCs/>
          <w:sz w:val="24"/>
          <w:szCs w:val="24"/>
        </w:rPr>
        <w:t xml:space="preserve"> “Zelda” un b</w:t>
      </w:r>
      <w:r w:rsidR="00957DCE" w:rsidRPr="00957DCE">
        <w:rPr>
          <w:rFonts w:ascii="Times New Roman" w:hAnsi="Times New Roman" w:cs="Times New Roman"/>
          <w:bCs/>
          <w:sz w:val="24"/>
          <w:szCs w:val="24"/>
        </w:rPr>
        <w:t>iedrīb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957DCE" w:rsidRPr="00957DCE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957DCE" w:rsidRPr="00957DCE">
        <w:rPr>
          <w:rFonts w:ascii="Times New Roman" w:hAnsi="Times New Roman" w:cs="Times New Roman"/>
          <w:sz w:val="24"/>
          <w:szCs w:val="24"/>
        </w:rPr>
        <w:t>Latvijas Kustība par neatkarīgu dzīvi</w:t>
      </w:r>
      <w:r w:rsidR="00957DCE" w:rsidRPr="00957DCE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par metodikas darbam ar personām ar garīga rakstura traucējumiem izstrādi. Tuvākajā laikā plānots slēgt līgumu ar </w:t>
      </w:r>
      <w:r w:rsidR="002B1A29">
        <w:rPr>
          <w:rFonts w:ascii="Times New Roman" w:hAnsi="Times New Roman" w:cs="Times New Roman"/>
          <w:bCs/>
          <w:sz w:val="24"/>
          <w:szCs w:val="24"/>
        </w:rPr>
        <w:t xml:space="preserve">personu </w:t>
      </w:r>
      <w:r>
        <w:rPr>
          <w:rFonts w:ascii="Times New Roman" w:hAnsi="Times New Roman" w:cs="Times New Roman"/>
          <w:sz w:val="24"/>
          <w:szCs w:val="24"/>
        </w:rPr>
        <w:t>apvienīb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Skalbe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Dardedze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Marta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MKB</w:t>
      </w:r>
      <w:r>
        <w:rPr>
          <w:rFonts w:ascii="Times New Roman" w:hAnsi="Times New Roman" w:cs="Times New Roman"/>
          <w:sz w:val="24"/>
          <w:szCs w:val="24"/>
        </w:rPr>
        <w:t>” par o</w:t>
      </w:r>
      <w:r>
        <w:rPr>
          <w:rFonts w:ascii="Times New Roman" w:hAnsi="Times New Roman" w:cs="Times New Roman"/>
          <w:sz w:val="24"/>
          <w:szCs w:val="24"/>
        </w:rPr>
        <w:t>trā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metodika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darbam ar vardarbībā cietušajiem un vardarbību veikušajiem </w:t>
      </w:r>
      <w:r>
        <w:rPr>
          <w:rFonts w:ascii="Times New Roman" w:hAnsi="Times New Roman" w:cs="Times New Roman"/>
          <w:sz w:val="24"/>
          <w:szCs w:val="24"/>
        </w:rPr>
        <w:t xml:space="preserve">izstrādi. </w:t>
      </w:r>
      <w:r w:rsidR="004F02F9">
        <w:rPr>
          <w:rFonts w:ascii="Times New Roman" w:hAnsi="Times New Roman" w:cs="Times New Roman"/>
          <w:sz w:val="24"/>
          <w:szCs w:val="24"/>
        </w:rPr>
        <w:t>Paskaidro, ka i</w:t>
      </w:r>
      <w:r w:rsidR="002B1A29">
        <w:rPr>
          <w:rFonts w:ascii="Times New Roman" w:hAnsi="Times New Roman" w:cs="Times New Roman"/>
          <w:sz w:val="24"/>
          <w:szCs w:val="24"/>
        </w:rPr>
        <w:t>epirkumu procesu paildzināj</w:t>
      </w:r>
      <w:r w:rsidR="004F02F9">
        <w:rPr>
          <w:rFonts w:ascii="Times New Roman" w:hAnsi="Times New Roman" w:cs="Times New Roman"/>
          <w:sz w:val="24"/>
          <w:szCs w:val="24"/>
        </w:rPr>
        <w:t>is</w:t>
      </w:r>
      <w:r w:rsidR="002B1A29">
        <w:rPr>
          <w:rFonts w:ascii="Times New Roman" w:hAnsi="Times New Roman" w:cs="Times New Roman"/>
          <w:sz w:val="24"/>
          <w:szCs w:val="24"/>
        </w:rPr>
        <w:t xml:space="preserve"> apstāklis, ka kāda no personām </w:t>
      </w:r>
      <w:r w:rsidR="004F02F9">
        <w:rPr>
          <w:rFonts w:ascii="Times New Roman" w:hAnsi="Times New Roman" w:cs="Times New Roman"/>
          <w:sz w:val="24"/>
          <w:szCs w:val="24"/>
        </w:rPr>
        <w:t>neesot</w:t>
      </w:r>
      <w:r w:rsidR="002B1A29">
        <w:rPr>
          <w:rFonts w:ascii="Times New Roman" w:hAnsi="Times New Roman" w:cs="Times New Roman"/>
          <w:sz w:val="24"/>
          <w:szCs w:val="24"/>
        </w:rPr>
        <w:t xml:space="preserve"> Latvijas Republikas rezidents, līdz ar to bija jāpieprasa izziņas par šīm personām no citas valsts sodu reģistra.</w:t>
      </w:r>
    </w:p>
    <w:p w:rsidR="00803EA7" w:rsidRDefault="002B1A29" w:rsidP="00CC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Papildus informē, ka </w:t>
      </w:r>
      <w:r w:rsidR="005D1EC1">
        <w:rPr>
          <w:rFonts w:ascii="Times New Roman" w:hAnsi="Times New Roman" w:cs="Times New Roman"/>
          <w:sz w:val="24"/>
          <w:szCs w:val="24"/>
        </w:rPr>
        <w:t xml:space="preserve"> līdz 2017.gada beigām plānots izsludināt arī trešo metodiku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EC1">
        <w:rPr>
          <w:rFonts w:ascii="Times New Roman" w:hAnsi="Times New Roman" w:cs="Times New Roman"/>
          <w:sz w:val="24"/>
          <w:szCs w:val="24"/>
        </w:rPr>
        <w:t>darbam ar ģimenēm ar bērniem</w:t>
      </w:r>
      <w:r w:rsidR="005D1EC1">
        <w:rPr>
          <w:rFonts w:ascii="Times New Roman" w:hAnsi="Times New Roman" w:cs="Times New Roman"/>
          <w:sz w:val="24"/>
          <w:szCs w:val="24"/>
        </w:rPr>
        <w:t>.</w:t>
      </w:r>
    </w:p>
    <w:p w:rsidR="005D1EC1" w:rsidRDefault="005D1EC1" w:rsidP="00CC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Vērš uzmanību uz to, ka 2018.gada 21.februārī plānota tematiskā diskusija par darba slodzi un kādam vajadzētu būt darba režīmam sociālajā dienestā. Informē, ka būs pieejama arī diskusijas tiešraide.</w:t>
      </w:r>
    </w:p>
    <w:p w:rsidR="0099589E" w:rsidRDefault="0099589E" w:rsidP="00CC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Ir panākta vienošanās par konferences datumu, t.i., 2018.gada 23.marts, tēma </w:t>
      </w:r>
      <w:r w:rsidR="004F02F9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“Kompetences un izglītība”.</w:t>
      </w:r>
      <w:r w:rsidR="00606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B24">
        <w:rPr>
          <w:rFonts w:ascii="Times New Roman" w:hAnsi="Times New Roman" w:cs="Times New Roman"/>
          <w:bCs/>
          <w:sz w:val="24"/>
          <w:szCs w:val="24"/>
        </w:rPr>
        <w:t xml:space="preserve">Viens no jautājumiem, kuru plānots apspriest konferencē – vai sociālā dienesta vadītājam </w:t>
      </w:r>
      <w:r w:rsidR="004F02F9">
        <w:rPr>
          <w:rFonts w:ascii="Times New Roman" w:hAnsi="Times New Roman" w:cs="Times New Roman"/>
          <w:bCs/>
          <w:sz w:val="24"/>
          <w:szCs w:val="24"/>
        </w:rPr>
        <w:t>ir nepieciešama</w:t>
      </w:r>
      <w:r w:rsidR="00567B24">
        <w:rPr>
          <w:rFonts w:ascii="Times New Roman" w:hAnsi="Times New Roman" w:cs="Times New Roman"/>
          <w:bCs/>
          <w:sz w:val="24"/>
          <w:szCs w:val="24"/>
        </w:rPr>
        <w:t xml:space="preserve"> augstāk</w:t>
      </w:r>
      <w:r w:rsidR="004F02F9">
        <w:rPr>
          <w:rFonts w:ascii="Times New Roman" w:hAnsi="Times New Roman" w:cs="Times New Roman"/>
          <w:bCs/>
          <w:sz w:val="24"/>
          <w:szCs w:val="24"/>
        </w:rPr>
        <w:t>ā</w:t>
      </w:r>
      <w:r w:rsidR="00567B24">
        <w:rPr>
          <w:rFonts w:ascii="Times New Roman" w:hAnsi="Times New Roman" w:cs="Times New Roman"/>
          <w:bCs/>
          <w:sz w:val="24"/>
          <w:szCs w:val="24"/>
        </w:rPr>
        <w:t xml:space="preserve"> izglītīb</w:t>
      </w:r>
      <w:r w:rsidR="004F02F9">
        <w:rPr>
          <w:rFonts w:ascii="Times New Roman" w:hAnsi="Times New Roman" w:cs="Times New Roman"/>
          <w:bCs/>
          <w:sz w:val="24"/>
          <w:szCs w:val="24"/>
        </w:rPr>
        <w:t>a</w:t>
      </w:r>
      <w:r w:rsidR="00567B24">
        <w:rPr>
          <w:rFonts w:ascii="Times New Roman" w:hAnsi="Times New Roman" w:cs="Times New Roman"/>
          <w:bCs/>
          <w:sz w:val="24"/>
          <w:szCs w:val="24"/>
        </w:rPr>
        <w:t xml:space="preserve"> sociālajā darbā.</w:t>
      </w:r>
    </w:p>
    <w:p w:rsidR="00567B24" w:rsidRDefault="00061497" w:rsidP="00CC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Paskaidro, ka š</w:t>
      </w:r>
      <w:r w:rsidR="00567B24">
        <w:rPr>
          <w:rFonts w:ascii="Times New Roman" w:hAnsi="Times New Roman" w:cs="Times New Roman"/>
          <w:bCs/>
          <w:sz w:val="24"/>
          <w:szCs w:val="24"/>
        </w:rPr>
        <w:t>obrīd notiek darbs</w:t>
      </w:r>
      <w:r>
        <w:rPr>
          <w:rFonts w:ascii="Times New Roman" w:hAnsi="Times New Roman" w:cs="Times New Roman"/>
          <w:bCs/>
          <w:sz w:val="24"/>
          <w:szCs w:val="24"/>
        </w:rPr>
        <w:t>, lai 2018.gada janvārī varētu izsludināt</w:t>
      </w:r>
      <w:r w:rsidR="00567B24">
        <w:rPr>
          <w:rFonts w:ascii="Times New Roman" w:hAnsi="Times New Roman" w:cs="Times New Roman"/>
          <w:bCs/>
          <w:sz w:val="24"/>
          <w:szCs w:val="24"/>
        </w:rPr>
        <w:t xml:space="preserve"> kvalitātes </w:t>
      </w:r>
      <w:r>
        <w:rPr>
          <w:rFonts w:ascii="Times New Roman" w:hAnsi="Times New Roman" w:cs="Times New Roman"/>
          <w:bCs/>
          <w:sz w:val="24"/>
          <w:szCs w:val="24"/>
        </w:rPr>
        <w:t>vadības aspektu pirmās trīs sadaļas. Iespējams, 2018.gada janvārī Padomes sēdes dalībnieki tiks aicināti uz sarunu par sadarbības aspektu.</w:t>
      </w:r>
    </w:p>
    <w:p w:rsidR="00B14F0F" w:rsidRPr="00957DCE" w:rsidRDefault="00B14F0F" w:rsidP="00CC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Informē, ka ir izsludināts iepirkums par vārdnīcu</w:t>
      </w:r>
      <w:r w:rsidR="004F02F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un ir pagarināts vārdnīcas izstrādes laiks no viena līdz četriem gadiem. </w:t>
      </w:r>
      <w:r w:rsidR="00340314">
        <w:rPr>
          <w:rFonts w:ascii="Times New Roman" w:hAnsi="Times New Roman" w:cs="Times New Roman"/>
          <w:bCs/>
          <w:sz w:val="24"/>
          <w:szCs w:val="24"/>
        </w:rPr>
        <w:t>Vārdnīcu p</w:t>
      </w:r>
      <w:r>
        <w:rPr>
          <w:rFonts w:ascii="Times New Roman" w:hAnsi="Times New Roman" w:cs="Times New Roman"/>
          <w:bCs/>
          <w:sz w:val="24"/>
          <w:szCs w:val="24"/>
        </w:rPr>
        <w:t>iedāvājum</w:t>
      </w:r>
      <w:r w:rsidR="00340314">
        <w:rPr>
          <w:rFonts w:ascii="Times New Roman" w:hAnsi="Times New Roman" w:cs="Times New Roman"/>
          <w:bCs/>
          <w:sz w:val="24"/>
          <w:szCs w:val="24"/>
        </w:rPr>
        <w:t>u iesniegšanas laiks -</w:t>
      </w:r>
      <w:r>
        <w:rPr>
          <w:rFonts w:ascii="Times New Roman" w:hAnsi="Times New Roman" w:cs="Times New Roman"/>
          <w:bCs/>
          <w:sz w:val="24"/>
          <w:szCs w:val="24"/>
        </w:rPr>
        <w:t xml:space="preserve"> līdz 2018.gada 3.janvārim.</w:t>
      </w:r>
    </w:p>
    <w:p w:rsidR="00803EA7" w:rsidRPr="00CC3200" w:rsidRDefault="00803EA7" w:rsidP="00CC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14D0" w:rsidRDefault="00E814D0" w:rsidP="00E814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</w:p>
    <w:p w:rsidR="00E814D0" w:rsidRDefault="00A244CE" w:rsidP="00E814D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Dažādi</w:t>
      </w:r>
      <w:r w:rsidR="00E814D0">
        <w:rPr>
          <w:rFonts w:ascii="Times New Roman" w:hAnsi="Times New Roman" w:cs="Times New Roman"/>
          <w:b/>
          <w:sz w:val="24"/>
          <w:szCs w:val="24"/>
        </w:rPr>
        <w:t xml:space="preserve"> jautājumi</w:t>
      </w:r>
    </w:p>
    <w:p w:rsidR="00E814D0" w:rsidRDefault="00E814D0" w:rsidP="00E814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829DD" w:rsidRPr="00911BAC" w:rsidRDefault="00D95675" w:rsidP="004922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7D243D">
        <w:rPr>
          <w:rFonts w:ascii="Times New Roman" w:hAnsi="Times New Roman" w:cs="Times New Roman"/>
          <w:i/>
          <w:color w:val="000000"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informē</w:t>
      </w:r>
      <w:r w:rsidR="00492289">
        <w:rPr>
          <w:rFonts w:ascii="Times New Roman" w:hAnsi="Times New Roman" w:cs="Times New Roman"/>
          <w:color w:val="000000"/>
          <w:sz w:val="24"/>
          <w:szCs w:val="24"/>
        </w:rPr>
        <w:t xml:space="preserve">, ka Ministru kabinetā ir apstiprināts finansējums mērķdotācijai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2289">
        <w:rPr>
          <w:rFonts w:ascii="Times New Roman" w:hAnsi="Times New Roman" w:cs="Times New Roman"/>
          <w:color w:val="000000"/>
          <w:sz w:val="24"/>
          <w:szCs w:val="24"/>
        </w:rPr>
        <w:t>darbiniekiem, kas strādā ar ģimenēm un bērniem</w:t>
      </w:r>
      <w:r w:rsidR="00911BAC">
        <w:rPr>
          <w:rFonts w:ascii="Times New Roman" w:hAnsi="Times New Roman" w:cs="Times New Roman"/>
          <w:color w:val="000000"/>
          <w:sz w:val="24"/>
          <w:szCs w:val="24"/>
        </w:rPr>
        <w:t xml:space="preserve">, t.i., 898 000 </w:t>
      </w:r>
      <w:proofErr w:type="spellStart"/>
      <w:r w:rsidR="00911BAC" w:rsidRPr="00911BAC">
        <w:rPr>
          <w:rFonts w:ascii="Times New Roman" w:hAnsi="Times New Roman" w:cs="Times New Roman"/>
          <w:i/>
          <w:color w:val="000000"/>
          <w:sz w:val="24"/>
          <w:szCs w:val="24"/>
        </w:rPr>
        <w:t>euro</w:t>
      </w:r>
      <w:proofErr w:type="spellEnd"/>
      <w:r w:rsidR="00911BAC" w:rsidRPr="00911B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1BA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11BAC">
        <w:rPr>
          <w:rFonts w:ascii="Times New Roman" w:hAnsi="Times New Roman" w:cs="Times New Roman"/>
          <w:color w:val="000000"/>
          <w:sz w:val="24"/>
          <w:szCs w:val="24"/>
        </w:rPr>
        <w:t xml:space="preserve">šis atbalsts ir plānots kā piemaksa pie </w:t>
      </w:r>
      <w:proofErr w:type="spellStart"/>
      <w:r w:rsidR="00911BAC">
        <w:rPr>
          <w:rFonts w:ascii="Times New Roman" w:hAnsi="Times New Roman" w:cs="Times New Roman"/>
          <w:color w:val="000000"/>
          <w:sz w:val="24"/>
          <w:szCs w:val="24"/>
        </w:rPr>
        <w:t>mēnešalagas</w:t>
      </w:r>
      <w:proofErr w:type="spellEnd"/>
      <w:r w:rsidR="00911BAC">
        <w:rPr>
          <w:rFonts w:ascii="Times New Roman" w:hAnsi="Times New Roman" w:cs="Times New Roman"/>
          <w:color w:val="000000"/>
          <w:sz w:val="24"/>
          <w:szCs w:val="24"/>
        </w:rPr>
        <w:t xml:space="preserve">. Piemaksu varēs piešķirt  darbiniekiem, kam ir atbilstoša sociālā darbinieka izglītība un kuri veic darbu </w:t>
      </w:r>
      <w:r w:rsidR="00911BAC">
        <w:rPr>
          <w:rFonts w:ascii="Times New Roman" w:hAnsi="Times New Roman" w:cs="Times New Roman"/>
          <w:color w:val="000000"/>
          <w:sz w:val="24"/>
          <w:szCs w:val="24"/>
        </w:rPr>
        <w:t>ar ģimenēm un bērniem</w:t>
      </w:r>
      <w:r w:rsidR="00911BAC">
        <w:rPr>
          <w:rFonts w:ascii="Times New Roman" w:hAnsi="Times New Roman" w:cs="Times New Roman"/>
          <w:color w:val="000000"/>
          <w:sz w:val="24"/>
          <w:szCs w:val="24"/>
        </w:rPr>
        <w:t xml:space="preserve"> vismaz  vienu gadu, kā arī jāizpildās citām prasībām, ko akceptējis Ministru kabinets. </w:t>
      </w:r>
    </w:p>
    <w:p w:rsidR="006E0FED" w:rsidRDefault="006E0FED" w:rsidP="00D829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0454" w:rsidRPr="00C34C9E" w:rsidRDefault="00850454" w:rsidP="004535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C9E">
        <w:rPr>
          <w:rFonts w:ascii="Times New Roman" w:hAnsi="Times New Roman" w:cs="Times New Roman"/>
          <w:b/>
          <w:bCs/>
          <w:sz w:val="24"/>
          <w:szCs w:val="24"/>
          <w:u w:val="single"/>
        </w:rPr>
        <w:t>Padomes 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ēmumi</w:t>
      </w:r>
      <w:r w:rsidRPr="00C34C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0454" w:rsidRDefault="009E1260" w:rsidP="004535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Kvalitātes p</w:t>
      </w:r>
      <w:r w:rsidR="00555C72">
        <w:rPr>
          <w:rFonts w:ascii="Times New Roman" w:hAnsi="Times New Roman" w:cs="Times New Roman"/>
          <w:sz w:val="24"/>
          <w:szCs w:val="24"/>
        </w:rPr>
        <w:t xml:space="preserve">adomes sēdē </w:t>
      </w:r>
      <w:proofErr w:type="spellStart"/>
      <w:r w:rsidR="008B4F4B" w:rsidRPr="00C0212E">
        <w:rPr>
          <w:rFonts w:ascii="Times New Roman" w:hAnsi="Times New Roman" w:cs="Times New Roman"/>
          <w:i/>
          <w:sz w:val="24"/>
          <w:szCs w:val="24"/>
        </w:rPr>
        <w:t>L.Vilka</w:t>
      </w:r>
      <w:proofErr w:type="spellEnd"/>
      <w:r w:rsidR="008B4F4B">
        <w:rPr>
          <w:rFonts w:ascii="Times New Roman" w:hAnsi="Times New Roman" w:cs="Times New Roman"/>
          <w:sz w:val="24"/>
          <w:szCs w:val="24"/>
        </w:rPr>
        <w:t xml:space="preserve"> </w:t>
      </w:r>
      <w:r w:rsidR="00C0212E">
        <w:rPr>
          <w:rFonts w:ascii="Times New Roman" w:hAnsi="Times New Roman" w:cs="Times New Roman"/>
          <w:sz w:val="24"/>
          <w:szCs w:val="24"/>
        </w:rPr>
        <w:t>prezentē</w:t>
      </w:r>
      <w:r w:rsidR="00C0212E">
        <w:rPr>
          <w:rFonts w:ascii="Times New Roman" w:hAnsi="Times New Roman" w:cs="Times New Roman"/>
          <w:sz w:val="24"/>
          <w:szCs w:val="24"/>
        </w:rPr>
        <w:t xml:space="preserve">s </w:t>
      </w:r>
      <w:r w:rsidR="008B4F4B">
        <w:rPr>
          <w:rFonts w:ascii="Times New Roman" w:hAnsi="Times New Roman" w:cs="Times New Roman"/>
          <w:sz w:val="24"/>
          <w:szCs w:val="24"/>
        </w:rPr>
        <w:t>priekšlikum</w:t>
      </w:r>
      <w:r w:rsidR="00C0212E">
        <w:rPr>
          <w:rFonts w:ascii="Times New Roman" w:hAnsi="Times New Roman" w:cs="Times New Roman"/>
          <w:sz w:val="24"/>
          <w:szCs w:val="24"/>
        </w:rPr>
        <w:t>us</w:t>
      </w:r>
      <w:r w:rsidR="008B4F4B">
        <w:rPr>
          <w:rFonts w:ascii="Times New Roman" w:hAnsi="Times New Roman" w:cs="Times New Roman"/>
          <w:sz w:val="24"/>
          <w:szCs w:val="24"/>
        </w:rPr>
        <w:t xml:space="preserve"> profesijas standartam</w:t>
      </w:r>
      <w:r w:rsidR="00850454" w:rsidRPr="00C34C9E">
        <w:rPr>
          <w:rFonts w:ascii="Times New Roman" w:hAnsi="Times New Roman" w:cs="Times New Roman"/>
          <w:sz w:val="24"/>
          <w:szCs w:val="24"/>
        </w:rPr>
        <w:t>;</w:t>
      </w:r>
    </w:p>
    <w:p w:rsidR="00332AF0" w:rsidRDefault="00C0212E" w:rsidP="004535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līdz 2018.gada 5.janvārim </w:t>
      </w:r>
      <w:r>
        <w:rPr>
          <w:rFonts w:ascii="Times New Roman" w:hAnsi="Times New Roman" w:cs="Times New Roman"/>
          <w:sz w:val="24"/>
          <w:szCs w:val="24"/>
        </w:rPr>
        <w:t xml:space="preserve">Padomes sēdes dalībniekiem </w:t>
      </w:r>
      <w:r>
        <w:rPr>
          <w:rFonts w:ascii="Times New Roman" w:hAnsi="Times New Roman" w:cs="Times New Roman"/>
          <w:sz w:val="24"/>
          <w:szCs w:val="24"/>
        </w:rPr>
        <w:t>atsūtīt komentārus par Nozares padomes nolikumu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306" w:rsidRDefault="00F47306" w:rsidP="001026C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0F52" w:rsidRPr="00D661E4" w:rsidRDefault="00BD0F52" w:rsidP="00BD0F52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Sēdes noslēgums </w:t>
      </w:r>
      <w:r w:rsidR="00E814D0">
        <w:rPr>
          <w:rFonts w:ascii="Times New Roman" w:hAnsi="Times New Roman" w:cs="Times New Roman"/>
          <w:sz w:val="24"/>
          <w:szCs w:val="24"/>
        </w:rPr>
        <w:t>1</w:t>
      </w:r>
      <w:r w:rsidR="00C0212E">
        <w:rPr>
          <w:rFonts w:ascii="Times New Roman" w:hAnsi="Times New Roman" w:cs="Times New Roman"/>
          <w:sz w:val="24"/>
          <w:szCs w:val="24"/>
        </w:rPr>
        <w:t>2</w:t>
      </w:r>
      <w:r w:rsidR="00B75F6B">
        <w:rPr>
          <w:rFonts w:ascii="Times New Roman" w:hAnsi="Times New Roman" w:cs="Times New Roman"/>
          <w:sz w:val="24"/>
          <w:szCs w:val="24"/>
        </w:rPr>
        <w:t>:</w:t>
      </w:r>
      <w:r w:rsidR="00C021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61E4">
        <w:rPr>
          <w:rFonts w:ascii="Times New Roman" w:hAnsi="Times New Roman" w:cs="Times New Roman"/>
          <w:sz w:val="24"/>
          <w:szCs w:val="24"/>
        </w:rPr>
        <w:t>.</w:t>
      </w:r>
    </w:p>
    <w:p w:rsidR="004F3EB2" w:rsidRDefault="00D661E4" w:rsidP="004F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Pielikumā sēdes materiāli:</w:t>
      </w:r>
    </w:p>
    <w:p w:rsidR="00D661E4" w:rsidRPr="004F3EB2" w:rsidRDefault="004F3EB2" w:rsidP="00485A3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Padomes</w:t>
      </w:r>
      <w:r w:rsidR="00D661E4" w:rsidRPr="004F3EB2">
        <w:rPr>
          <w:rFonts w:ascii="Times New Roman" w:hAnsi="Times New Roman" w:cs="Times New Roman"/>
          <w:sz w:val="24"/>
          <w:szCs w:val="24"/>
        </w:rPr>
        <w:t xml:space="preserve"> sēdes darba kārtība.</w:t>
      </w:r>
    </w:p>
    <w:p w:rsidR="007600E9" w:rsidRDefault="007600E9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5BF3" w:rsidRPr="00D661E4" w:rsidRDefault="00D15BF3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61E4" w:rsidRPr="00D661E4" w:rsidRDefault="00F47AC0" w:rsidP="00D661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Sēdes vadītāja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65DC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661E4" w:rsidRPr="00D661E4">
        <w:rPr>
          <w:rFonts w:ascii="Times New Roman" w:hAnsi="Times New Roman" w:cs="Times New Roman"/>
          <w:color w:val="000000"/>
          <w:sz w:val="24"/>
          <w:szCs w:val="24"/>
        </w:rPr>
        <w:t>I.</w:t>
      </w:r>
      <w:r w:rsidR="00751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  <w:proofErr w:type="spellEnd"/>
    </w:p>
    <w:p w:rsidR="00031099" w:rsidRPr="00E4155C" w:rsidRDefault="00D661E4" w:rsidP="00EE1E9D">
      <w:pPr>
        <w:jc w:val="both"/>
        <w:rPr>
          <w:rFonts w:ascii="Times New Roman" w:hAnsi="Times New Roman" w:cs="Times New Roman"/>
          <w:sz w:val="28"/>
          <w:szCs w:val="28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Protokolēja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="00A244CE">
        <w:rPr>
          <w:rFonts w:ascii="Times New Roman" w:hAnsi="Times New Roman" w:cs="Times New Roman"/>
          <w:sz w:val="24"/>
          <w:szCs w:val="24"/>
        </w:rPr>
        <w:t>A.</w:t>
      </w:r>
      <w:r w:rsidR="00751EDE">
        <w:rPr>
          <w:rFonts w:ascii="Times New Roman" w:hAnsi="Times New Roman" w:cs="Times New Roman"/>
          <w:sz w:val="24"/>
          <w:szCs w:val="24"/>
        </w:rPr>
        <w:t xml:space="preserve"> </w:t>
      </w:r>
      <w:r w:rsidR="00A244CE">
        <w:rPr>
          <w:rFonts w:ascii="Times New Roman" w:hAnsi="Times New Roman" w:cs="Times New Roman"/>
          <w:sz w:val="24"/>
          <w:szCs w:val="24"/>
        </w:rPr>
        <w:t>Jurjāne</w:t>
      </w:r>
    </w:p>
    <w:sectPr w:rsidR="00031099" w:rsidRPr="00E4155C" w:rsidSect="00B30EF3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F51" w:rsidRDefault="00EC5F51" w:rsidP="00C867A3">
      <w:pPr>
        <w:spacing w:after="0" w:line="240" w:lineRule="auto"/>
      </w:pPr>
      <w:r>
        <w:separator/>
      </w:r>
    </w:p>
  </w:endnote>
  <w:endnote w:type="continuationSeparator" w:id="0">
    <w:p w:rsidR="00EC5F51" w:rsidRDefault="00EC5F51" w:rsidP="00C8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0E" w:rsidRPr="00C867A3" w:rsidRDefault="006902A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Sociālā darba speciālistu sadarbī</w:t>
    </w:r>
    <w:r w:rsidR="001F7A0E">
      <w:rPr>
        <w:rFonts w:ascii="Times New Roman" w:hAnsi="Times New Roman" w:cs="Times New Roman"/>
        <w:sz w:val="20"/>
        <w:szCs w:val="20"/>
      </w:rPr>
      <w:t>bas padomes 201</w:t>
    </w:r>
    <w:r w:rsidR="00A244CE">
      <w:rPr>
        <w:rFonts w:ascii="Times New Roman" w:hAnsi="Times New Roman" w:cs="Times New Roman"/>
        <w:sz w:val="20"/>
        <w:szCs w:val="20"/>
      </w:rPr>
      <w:t>7</w:t>
    </w:r>
    <w:r w:rsidR="001F7A0E">
      <w:rPr>
        <w:rFonts w:ascii="Times New Roman" w:hAnsi="Times New Roman" w:cs="Times New Roman"/>
        <w:sz w:val="20"/>
        <w:szCs w:val="20"/>
      </w:rPr>
      <w:t xml:space="preserve">.gada </w:t>
    </w:r>
    <w:r w:rsidR="00D0261C">
      <w:rPr>
        <w:rFonts w:ascii="Times New Roman" w:hAnsi="Times New Roman" w:cs="Times New Roman"/>
        <w:sz w:val="20"/>
        <w:szCs w:val="20"/>
      </w:rPr>
      <w:t>2</w:t>
    </w:r>
    <w:r w:rsidR="00A244CE">
      <w:rPr>
        <w:rFonts w:ascii="Times New Roman" w:hAnsi="Times New Roman" w:cs="Times New Roman"/>
        <w:sz w:val="20"/>
        <w:szCs w:val="20"/>
      </w:rPr>
      <w:t>0</w:t>
    </w:r>
    <w:r w:rsidR="001F7A0E">
      <w:rPr>
        <w:rFonts w:ascii="Times New Roman" w:hAnsi="Times New Roman" w:cs="Times New Roman"/>
        <w:sz w:val="20"/>
        <w:szCs w:val="20"/>
      </w:rPr>
      <w:t>.</w:t>
    </w:r>
    <w:r w:rsidR="00A244CE">
      <w:rPr>
        <w:rFonts w:ascii="Times New Roman" w:hAnsi="Times New Roman" w:cs="Times New Roman"/>
        <w:sz w:val="20"/>
        <w:szCs w:val="20"/>
      </w:rPr>
      <w:t>dec</w:t>
    </w:r>
    <w:r w:rsidR="00D0261C">
      <w:rPr>
        <w:rFonts w:ascii="Times New Roman" w:hAnsi="Times New Roman" w:cs="Times New Roman"/>
        <w:sz w:val="20"/>
        <w:szCs w:val="20"/>
      </w:rPr>
      <w:t>embra</w:t>
    </w:r>
    <w:r>
      <w:rPr>
        <w:rFonts w:ascii="Times New Roman" w:hAnsi="Times New Roman" w:cs="Times New Roman"/>
        <w:sz w:val="20"/>
        <w:szCs w:val="20"/>
      </w:rPr>
      <w:t xml:space="preserve"> sēdes protokols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F51" w:rsidRDefault="00EC5F51" w:rsidP="00C867A3">
      <w:pPr>
        <w:spacing w:after="0" w:line="240" w:lineRule="auto"/>
      </w:pPr>
      <w:r>
        <w:separator/>
      </w:r>
    </w:p>
  </w:footnote>
  <w:footnote w:type="continuationSeparator" w:id="0">
    <w:p w:rsidR="00EC5F51" w:rsidRDefault="00EC5F51" w:rsidP="00C8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99551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02A3" w:rsidRDefault="006902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2A3" w:rsidRDefault="00690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2A3" w:rsidRDefault="006902A3">
    <w:pPr>
      <w:pStyle w:val="Header"/>
      <w:jc w:val="center"/>
    </w:pPr>
  </w:p>
  <w:p w:rsidR="006902A3" w:rsidRDefault="00690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E7B"/>
    <w:multiLevelType w:val="hybridMultilevel"/>
    <w:tmpl w:val="354E7CE2"/>
    <w:lvl w:ilvl="0" w:tplc="2AEE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3ED"/>
    <w:multiLevelType w:val="hybridMultilevel"/>
    <w:tmpl w:val="AD840D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6C37"/>
    <w:multiLevelType w:val="hybridMultilevel"/>
    <w:tmpl w:val="FB86090C"/>
    <w:lvl w:ilvl="0" w:tplc="2AEE4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460"/>
    <w:multiLevelType w:val="hybridMultilevel"/>
    <w:tmpl w:val="550AFB2C"/>
    <w:lvl w:ilvl="0" w:tplc="58006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C6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6A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6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68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EB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2B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63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2A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633AD9"/>
    <w:multiLevelType w:val="hybridMultilevel"/>
    <w:tmpl w:val="AF02801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83F19"/>
    <w:multiLevelType w:val="hybridMultilevel"/>
    <w:tmpl w:val="C150D14E"/>
    <w:lvl w:ilvl="0" w:tplc="46FEF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40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A3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E6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05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EC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67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C6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05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7D5CE2"/>
    <w:multiLevelType w:val="hybridMultilevel"/>
    <w:tmpl w:val="2A9E5C52"/>
    <w:lvl w:ilvl="0" w:tplc="50565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CE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2B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AA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80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6B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CE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03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C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5C"/>
    <w:rsid w:val="00000E6F"/>
    <w:rsid w:val="0000551D"/>
    <w:rsid w:val="00005A2F"/>
    <w:rsid w:val="00031099"/>
    <w:rsid w:val="00033A8B"/>
    <w:rsid w:val="00036683"/>
    <w:rsid w:val="00036690"/>
    <w:rsid w:val="000556E4"/>
    <w:rsid w:val="0006081E"/>
    <w:rsid w:val="00061497"/>
    <w:rsid w:val="00061AF4"/>
    <w:rsid w:val="000718AB"/>
    <w:rsid w:val="00074845"/>
    <w:rsid w:val="000769E0"/>
    <w:rsid w:val="000A12C2"/>
    <w:rsid w:val="000A4BD1"/>
    <w:rsid w:val="000A5D39"/>
    <w:rsid w:val="000B29F3"/>
    <w:rsid w:val="000B2F79"/>
    <w:rsid w:val="000C527B"/>
    <w:rsid w:val="000C6447"/>
    <w:rsid w:val="000D0639"/>
    <w:rsid w:val="000D0896"/>
    <w:rsid w:val="000D38A6"/>
    <w:rsid w:val="000E1211"/>
    <w:rsid w:val="000E65CA"/>
    <w:rsid w:val="000E7438"/>
    <w:rsid w:val="000F1EF3"/>
    <w:rsid w:val="000F2DD1"/>
    <w:rsid w:val="000F65A4"/>
    <w:rsid w:val="000F6760"/>
    <w:rsid w:val="0010262E"/>
    <w:rsid w:val="001026C0"/>
    <w:rsid w:val="00113EE0"/>
    <w:rsid w:val="00116BC5"/>
    <w:rsid w:val="0012435F"/>
    <w:rsid w:val="00126206"/>
    <w:rsid w:val="00130F11"/>
    <w:rsid w:val="001346FD"/>
    <w:rsid w:val="00143B2C"/>
    <w:rsid w:val="00143F1C"/>
    <w:rsid w:val="00144046"/>
    <w:rsid w:val="00146348"/>
    <w:rsid w:val="00147E70"/>
    <w:rsid w:val="00160C28"/>
    <w:rsid w:val="00161B6B"/>
    <w:rsid w:val="001739F4"/>
    <w:rsid w:val="00180DA4"/>
    <w:rsid w:val="00180F45"/>
    <w:rsid w:val="00181A85"/>
    <w:rsid w:val="001855E8"/>
    <w:rsid w:val="00192BE1"/>
    <w:rsid w:val="001A4BE3"/>
    <w:rsid w:val="001B0047"/>
    <w:rsid w:val="001B7C23"/>
    <w:rsid w:val="001C3D2B"/>
    <w:rsid w:val="001C506A"/>
    <w:rsid w:val="001D4CE4"/>
    <w:rsid w:val="001D6062"/>
    <w:rsid w:val="001F01BF"/>
    <w:rsid w:val="001F4E08"/>
    <w:rsid w:val="001F7A0E"/>
    <w:rsid w:val="00200AB1"/>
    <w:rsid w:val="00212179"/>
    <w:rsid w:val="0021264B"/>
    <w:rsid w:val="00215816"/>
    <w:rsid w:val="0021661B"/>
    <w:rsid w:val="002178E4"/>
    <w:rsid w:val="00223982"/>
    <w:rsid w:val="00224208"/>
    <w:rsid w:val="0022446B"/>
    <w:rsid w:val="002257CF"/>
    <w:rsid w:val="00225C64"/>
    <w:rsid w:val="00227842"/>
    <w:rsid w:val="00230543"/>
    <w:rsid w:val="002309CE"/>
    <w:rsid w:val="00240204"/>
    <w:rsid w:val="00242FB7"/>
    <w:rsid w:val="00256B88"/>
    <w:rsid w:val="00257DBD"/>
    <w:rsid w:val="002621EB"/>
    <w:rsid w:val="0028464D"/>
    <w:rsid w:val="002854BE"/>
    <w:rsid w:val="002902CC"/>
    <w:rsid w:val="00294AE3"/>
    <w:rsid w:val="002A4252"/>
    <w:rsid w:val="002B1A29"/>
    <w:rsid w:val="002D0E7C"/>
    <w:rsid w:val="002D14EF"/>
    <w:rsid w:val="002D25C6"/>
    <w:rsid w:val="002D6339"/>
    <w:rsid w:val="002D7545"/>
    <w:rsid w:val="002E53B7"/>
    <w:rsid w:val="002E6145"/>
    <w:rsid w:val="002F038D"/>
    <w:rsid w:val="002F7A31"/>
    <w:rsid w:val="00300AA8"/>
    <w:rsid w:val="00301FC7"/>
    <w:rsid w:val="003044C0"/>
    <w:rsid w:val="00307BCA"/>
    <w:rsid w:val="00317F58"/>
    <w:rsid w:val="00323802"/>
    <w:rsid w:val="00326427"/>
    <w:rsid w:val="00332AF0"/>
    <w:rsid w:val="00337E93"/>
    <w:rsid w:val="00340314"/>
    <w:rsid w:val="0034143C"/>
    <w:rsid w:val="00341557"/>
    <w:rsid w:val="00345B5B"/>
    <w:rsid w:val="003461D6"/>
    <w:rsid w:val="0036123E"/>
    <w:rsid w:val="003615B3"/>
    <w:rsid w:val="00370FA7"/>
    <w:rsid w:val="00371D67"/>
    <w:rsid w:val="0037755B"/>
    <w:rsid w:val="0038089D"/>
    <w:rsid w:val="00381B4E"/>
    <w:rsid w:val="003864CE"/>
    <w:rsid w:val="0038677B"/>
    <w:rsid w:val="00393282"/>
    <w:rsid w:val="003942D6"/>
    <w:rsid w:val="003A6B04"/>
    <w:rsid w:val="003B1DA4"/>
    <w:rsid w:val="003B33A5"/>
    <w:rsid w:val="003B3B8F"/>
    <w:rsid w:val="003B7122"/>
    <w:rsid w:val="003D2684"/>
    <w:rsid w:val="003E1881"/>
    <w:rsid w:val="003E26FC"/>
    <w:rsid w:val="003F5E3A"/>
    <w:rsid w:val="00402ABA"/>
    <w:rsid w:val="00403BE5"/>
    <w:rsid w:val="004051DB"/>
    <w:rsid w:val="00407C62"/>
    <w:rsid w:val="004119B8"/>
    <w:rsid w:val="00411CEB"/>
    <w:rsid w:val="0042318B"/>
    <w:rsid w:val="00423EA0"/>
    <w:rsid w:val="004347C8"/>
    <w:rsid w:val="00434A1D"/>
    <w:rsid w:val="0043734C"/>
    <w:rsid w:val="00443BBC"/>
    <w:rsid w:val="0045011A"/>
    <w:rsid w:val="00453511"/>
    <w:rsid w:val="00457FB9"/>
    <w:rsid w:val="00460D30"/>
    <w:rsid w:val="00461855"/>
    <w:rsid w:val="00461E12"/>
    <w:rsid w:val="004620C5"/>
    <w:rsid w:val="00462387"/>
    <w:rsid w:val="00463DED"/>
    <w:rsid w:val="0046568C"/>
    <w:rsid w:val="00472972"/>
    <w:rsid w:val="004801DB"/>
    <w:rsid w:val="004843F8"/>
    <w:rsid w:val="00485A39"/>
    <w:rsid w:val="00486610"/>
    <w:rsid w:val="00486A04"/>
    <w:rsid w:val="0049119D"/>
    <w:rsid w:val="00492289"/>
    <w:rsid w:val="00496ED5"/>
    <w:rsid w:val="0049736F"/>
    <w:rsid w:val="00497A98"/>
    <w:rsid w:val="004A5819"/>
    <w:rsid w:val="004A7A01"/>
    <w:rsid w:val="004B4E9A"/>
    <w:rsid w:val="004C4D3B"/>
    <w:rsid w:val="004E1E52"/>
    <w:rsid w:val="004E2F22"/>
    <w:rsid w:val="004E3B7E"/>
    <w:rsid w:val="004F02F9"/>
    <w:rsid w:val="004F3EB2"/>
    <w:rsid w:val="00504036"/>
    <w:rsid w:val="005073D5"/>
    <w:rsid w:val="0051094A"/>
    <w:rsid w:val="0051442D"/>
    <w:rsid w:val="0051763D"/>
    <w:rsid w:val="00524561"/>
    <w:rsid w:val="00525953"/>
    <w:rsid w:val="00527076"/>
    <w:rsid w:val="0053196D"/>
    <w:rsid w:val="00531C35"/>
    <w:rsid w:val="0053249A"/>
    <w:rsid w:val="005333DE"/>
    <w:rsid w:val="00534046"/>
    <w:rsid w:val="00535D7C"/>
    <w:rsid w:val="00536AAD"/>
    <w:rsid w:val="0054485E"/>
    <w:rsid w:val="0054737C"/>
    <w:rsid w:val="00555C72"/>
    <w:rsid w:val="0056079A"/>
    <w:rsid w:val="005610E9"/>
    <w:rsid w:val="00561E36"/>
    <w:rsid w:val="0056354C"/>
    <w:rsid w:val="00567B24"/>
    <w:rsid w:val="00572292"/>
    <w:rsid w:val="00572435"/>
    <w:rsid w:val="0057519B"/>
    <w:rsid w:val="0057619C"/>
    <w:rsid w:val="00581233"/>
    <w:rsid w:val="0058313D"/>
    <w:rsid w:val="00583352"/>
    <w:rsid w:val="00583C85"/>
    <w:rsid w:val="00584ED4"/>
    <w:rsid w:val="00584F83"/>
    <w:rsid w:val="00585F05"/>
    <w:rsid w:val="005969CB"/>
    <w:rsid w:val="00597EC6"/>
    <w:rsid w:val="005A4F04"/>
    <w:rsid w:val="005B1C48"/>
    <w:rsid w:val="005B627E"/>
    <w:rsid w:val="005C126E"/>
    <w:rsid w:val="005C1DE9"/>
    <w:rsid w:val="005C5AB4"/>
    <w:rsid w:val="005D1C44"/>
    <w:rsid w:val="005D1EC1"/>
    <w:rsid w:val="005D20AD"/>
    <w:rsid w:val="005E0638"/>
    <w:rsid w:val="005E45DF"/>
    <w:rsid w:val="005F3F72"/>
    <w:rsid w:val="006057A4"/>
    <w:rsid w:val="00606722"/>
    <w:rsid w:val="00612CDF"/>
    <w:rsid w:val="006200B7"/>
    <w:rsid w:val="00620A00"/>
    <w:rsid w:val="00621921"/>
    <w:rsid w:val="006246C5"/>
    <w:rsid w:val="00626ED6"/>
    <w:rsid w:val="0063714A"/>
    <w:rsid w:val="00644AF3"/>
    <w:rsid w:val="00651293"/>
    <w:rsid w:val="00651C1F"/>
    <w:rsid w:val="006557DD"/>
    <w:rsid w:val="006614D4"/>
    <w:rsid w:val="00671BC2"/>
    <w:rsid w:val="00677CB2"/>
    <w:rsid w:val="00680863"/>
    <w:rsid w:val="006846EC"/>
    <w:rsid w:val="006902A3"/>
    <w:rsid w:val="00693447"/>
    <w:rsid w:val="006B112B"/>
    <w:rsid w:val="006B2BDD"/>
    <w:rsid w:val="006B4C45"/>
    <w:rsid w:val="006B55AF"/>
    <w:rsid w:val="006B7BFC"/>
    <w:rsid w:val="006C17B7"/>
    <w:rsid w:val="006C5978"/>
    <w:rsid w:val="006C5A4E"/>
    <w:rsid w:val="006C663C"/>
    <w:rsid w:val="006C6AE0"/>
    <w:rsid w:val="006D2E6A"/>
    <w:rsid w:val="006D4B5F"/>
    <w:rsid w:val="006E0FED"/>
    <w:rsid w:val="006E1694"/>
    <w:rsid w:val="006E70FB"/>
    <w:rsid w:val="006E7CFA"/>
    <w:rsid w:val="006F2600"/>
    <w:rsid w:val="00701BE6"/>
    <w:rsid w:val="00703C41"/>
    <w:rsid w:val="0070632C"/>
    <w:rsid w:val="00707CE7"/>
    <w:rsid w:val="00707E87"/>
    <w:rsid w:val="00727DE8"/>
    <w:rsid w:val="00736606"/>
    <w:rsid w:val="0073686E"/>
    <w:rsid w:val="00741F0D"/>
    <w:rsid w:val="00751EDE"/>
    <w:rsid w:val="00753B04"/>
    <w:rsid w:val="007558AF"/>
    <w:rsid w:val="007600E9"/>
    <w:rsid w:val="007821C0"/>
    <w:rsid w:val="00785D01"/>
    <w:rsid w:val="00786F7B"/>
    <w:rsid w:val="0079647F"/>
    <w:rsid w:val="007A31A1"/>
    <w:rsid w:val="007C1A49"/>
    <w:rsid w:val="007C54D5"/>
    <w:rsid w:val="007C7A4F"/>
    <w:rsid w:val="007D243D"/>
    <w:rsid w:val="007D55B7"/>
    <w:rsid w:val="007E1650"/>
    <w:rsid w:val="007E26E2"/>
    <w:rsid w:val="007E45BB"/>
    <w:rsid w:val="007E6CDB"/>
    <w:rsid w:val="007F40C7"/>
    <w:rsid w:val="0080072F"/>
    <w:rsid w:val="00801C7D"/>
    <w:rsid w:val="00803162"/>
    <w:rsid w:val="008036C2"/>
    <w:rsid w:val="00803EA7"/>
    <w:rsid w:val="00806459"/>
    <w:rsid w:val="00807E3A"/>
    <w:rsid w:val="008256E3"/>
    <w:rsid w:val="00825A54"/>
    <w:rsid w:val="008314AD"/>
    <w:rsid w:val="008321C7"/>
    <w:rsid w:val="0083388E"/>
    <w:rsid w:val="00837392"/>
    <w:rsid w:val="00843023"/>
    <w:rsid w:val="00850454"/>
    <w:rsid w:val="00862253"/>
    <w:rsid w:val="00880729"/>
    <w:rsid w:val="0088373F"/>
    <w:rsid w:val="0088623B"/>
    <w:rsid w:val="0088715E"/>
    <w:rsid w:val="0089331D"/>
    <w:rsid w:val="00897DE9"/>
    <w:rsid w:val="008A5E9F"/>
    <w:rsid w:val="008B1C0B"/>
    <w:rsid w:val="008B4F4B"/>
    <w:rsid w:val="008B59D2"/>
    <w:rsid w:val="008B7868"/>
    <w:rsid w:val="008C4A70"/>
    <w:rsid w:val="008C56B8"/>
    <w:rsid w:val="008D2E1A"/>
    <w:rsid w:val="008D386D"/>
    <w:rsid w:val="008E077C"/>
    <w:rsid w:val="008F19C3"/>
    <w:rsid w:val="008F2CF3"/>
    <w:rsid w:val="009025FE"/>
    <w:rsid w:val="009041C9"/>
    <w:rsid w:val="0090488E"/>
    <w:rsid w:val="00911BAC"/>
    <w:rsid w:val="00911D1D"/>
    <w:rsid w:val="00913D59"/>
    <w:rsid w:val="00920CF0"/>
    <w:rsid w:val="00924C4E"/>
    <w:rsid w:val="009343B9"/>
    <w:rsid w:val="0093586D"/>
    <w:rsid w:val="00936A7E"/>
    <w:rsid w:val="009372F1"/>
    <w:rsid w:val="0094200A"/>
    <w:rsid w:val="00943508"/>
    <w:rsid w:val="00944B4D"/>
    <w:rsid w:val="00952D91"/>
    <w:rsid w:val="009563D2"/>
    <w:rsid w:val="00957DCE"/>
    <w:rsid w:val="0096024C"/>
    <w:rsid w:val="00963909"/>
    <w:rsid w:val="00965DC0"/>
    <w:rsid w:val="009715C4"/>
    <w:rsid w:val="009842EB"/>
    <w:rsid w:val="0098544D"/>
    <w:rsid w:val="009861B0"/>
    <w:rsid w:val="0098722B"/>
    <w:rsid w:val="00995810"/>
    <w:rsid w:val="0099589E"/>
    <w:rsid w:val="00996AE6"/>
    <w:rsid w:val="00997419"/>
    <w:rsid w:val="009A6B24"/>
    <w:rsid w:val="009C0EB8"/>
    <w:rsid w:val="009C2060"/>
    <w:rsid w:val="009C739C"/>
    <w:rsid w:val="009D35C7"/>
    <w:rsid w:val="009D51FF"/>
    <w:rsid w:val="009E1260"/>
    <w:rsid w:val="009E2E68"/>
    <w:rsid w:val="009E3E7C"/>
    <w:rsid w:val="009E4DDD"/>
    <w:rsid w:val="009E7722"/>
    <w:rsid w:val="009F0840"/>
    <w:rsid w:val="009F2970"/>
    <w:rsid w:val="009F3FE3"/>
    <w:rsid w:val="009F7212"/>
    <w:rsid w:val="009F77A6"/>
    <w:rsid w:val="00A06A5F"/>
    <w:rsid w:val="00A105F3"/>
    <w:rsid w:val="00A11C20"/>
    <w:rsid w:val="00A14196"/>
    <w:rsid w:val="00A177EA"/>
    <w:rsid w:val="00A22952"/>
    <w:rsid w:val="00A22D25"/>
    <w:rsid w:val="00A244CE"/>
    <w:rsid w:val="00A27806"/>
    <w:rsid w:val="00A30714"/>
    <w:rsid w:val="00A3549D"/>
    <w:rsid w:val="00A4177F"/>
    <w:rsid w:val="00A4411E"/>
    <w:rsid w:val="00A45FB1"/>
    <w:rsid w:val="00A512BC"/>
    <w:rsid w:val="00A53348"/>
    <w:rsid w:val="00A60737"/>
    <w:rsid w:val="00A669D1"/>
    <w:rsid w:val="00A721FC"/>
    <w:rsid w:val="00A74C04"/>
    <w:rsid w:val="00A75619"/>
    <w:rsid w:val="00A82B8E"/>
    <w:rsid w:val="00A838E7"/>
    <w:rsid w:val="00A83CD2"/>
    <w:rsid w:val="00A86041"/>
    <w:rsid w:val="00A907A3"/>
    <w:rsid w:val="00A9769C"/>
    <w:rsid w:val="00AA200C"/>
    <w:rsid w:val="00AA5D80"/>
    <w:rsid w:val="00AB7F08"/>
    <w:rsid w:val="00AB7FE3"/>
    <w:rsid w:val="00AC3EC6"/>
    <w:rsid w:val="00AC578E"/>
    <w:rsid w:val="00AD0513"/>
    <w:rsid w:val="00AD1491"/>
    <w:rsid w:val="00AD1747"/>
    <w:rsid w:val="00AD1EF7"/>
    <w:rsid w:val="00AD3F4E"/>
    <w:rsid w:val="00AE3E8E"/>
    <w:rsid w:val="00AE47FD"/>
    <w:rsid w:val="00AE4A43"/>
    <w:rsid w:val="00AE532B"/>
    <w:rsid w:val="00AE7EEA"/>
    <w:rsid w:val="00AF2CD6"/>
    <w:rsid w:val="00AF7202"/>
    <w:rsid w:val="00B05C13"/>
    <w:rsid w:val="00B05C72"/>
    <w:rsid w:val="00B05E0F"/>
    <w:rsid w:val="00B10F8C"/>
    <w:rsid w:val="00B12AB2"/>
    <w:rsid w:val="00B13DD9"/>
    <w:rsid w:val="00B14F0F"/>
    <w:rsid w:val="00B20053"/>
    <w:rsid w:val="00B22915"/>
    <w:rsid w:val="00B30EF3"/>
    <w:rsid w:val="00B31640"/>
    <w:rsid w:val="00B358BC"/>
    <w:rsid w:val="00B41CD3"/>
    <w:rsid w:val="00B46B7C"/>
    <w:rsid w:val="00B50258"/>
    <w:rsid w:val="00B57E33"/>
    <w:rsid w:val="00B603D3"/>
    <w:rsid w:val="00B60BE7"/>
    <w:rsid w:val="00B659F6"/>
    <w:rsid w:val="00B750BC"/>
    <w:rsid w:val="00B75F6B"/>
    <w:rsid w:val="00B82AFF"/>
    <w:rsid w:val="00B914DF"/>
    <w:rsid w:val="00B914FB"/>
    <w:rsid w:val="00B91E79"/>
    <w:rsid w:val="00B9288A"/>
    <w:rsid w:val="00B9496F"/>
    <w:rsid w:val="00BA1ACC"/>
    <w:rsid w:val="00BA25A8"/>
    <w:rsid w:val="00BA3621"/>
    <w:rsid w:val="00BA419D"/>
    <w:rsid w:val="00BA4F63"/>
    <w:rsid w:val="00BA5E06"/>
    <w:rsid w:val="00BB0364"/>
    <w:rsid w:val="00BB0BDC"/>
    <w:rsid w:val="00BB1F66"/>
    <w:rsid w:val="00BB7479"/>
    <w:rsid w:val="00BB7DE7"/>
    <w:rsid w:val="00BC0A15"/>
    <w:rsid w:val="00BC460F"/>
    <w:rsid w:val="00BD0F52"/>
    <w:rsid w:val="00BD372B"/>
    <w:rsid w:val="00BD6180"/>
    <w:rsid w:val="00BD7F26"/>
    <w:rsid w:val="00BE199E"/>
    <w:rsid w:val="00BE3B52"/>
    <w:rsid w:val="00BF0185"/>
    <w:rsid w:val="00BF2D40"/>
    <w:rsid w:val="00C0212E"/>
    <w:rsid w:val="00C03BF7"/>
    <w:rsid w:val="00C0432C"/>
    <w:rsid w:val="00C04A53"/>
    <w:rsid w:val="00C11CF5"/>
    <w:rsid w:val="00C135BD"/>
    <w:rsid w:val="00C14472"/>
    <w:rsid w:val="00C16F78"/>
    <w:rsid w:val="00C20A7C"/>
    <w:rsid w:val="00C21A03"/>
    <w:rsid w:val="00C21B35"/>
    <w:rsid w:val="00C223C4"/>
    <w:rsid w:val="00C25B2A"/>
    <w:rsid w:val="00C304D4"/>
    <w:rsid w:val="00C33A73"/>
    <w:rsid w:val="00C34C9E"/>
    <w:rsid w:val="00C36B35"/>
    <w:rsid w:val="00C4026B"/>
    <w:rsid w:val="00C41934"/>
    <w:rsid w:val="00C42170"/>
    <w:rsid w:val="00C428EF"/>
    <w:rsid w:val="00C42D27"/>
    <w:rsid w:val="00C57104"/>
    <w:rsid w:val="00C82ED0"/>
    <w:rsid w:val="00C867A3"/>
    <w:rsid w:val="00C86A70"/>
    <w:rsid w:val="00C953E5"/>
    <w:rsid w:val="00CA4CC1"/>
    <w:rsid w:val="00CA6AC1"/>
    <w:rsid w:val="00CB7AA9"/>
    <w:rsid w:val="00CC3200"/>
    <w:rsid w:val="00CC4247"/>
    <w:rsid w:val="00CC4AA0"/>
    <w:rsid w:val="00CC7FE2"/>
    <w:rsid w:val="00CD23C6"/>
    <w:rsid w:val="00CE1298"/>
    <w:rsid w:val="00CE2A01"/>
    <w:rsid w:val="00D014FB"/>
    <w:rsid w:val="00D0261C"/>
    <w:rsid w:val="00D04F52"/>
    <w:rsid w:val="00D068C8"/>
    <w:rsid w:val="00D15BF3"/>
    <w:rsid w:val="00D23AF6"/>
    <w:rsid w:val="00D46DFD"/>
    <w:rsid w:val="00D5127A"/>
    <w:rsid w:val="00D61A87"/>
    <w:rsid w:val="00D63901"/>
    <w:rsid w:val="00D661E4"/>
    <w:rsid w:val="00D776A8"/>
    <w:rsid w:val="00D829DD"/>
    <w:rsid w:val="00D82DC9"/>
    <w:rsid w:val="00D873D7"/>
    <w:rsid w:val="00D87504"/>
    <w:rsid w:val="00D93A25"/>
    <w:rsid w:val="00D95675"/>
    <w:rsid w:val="00D96433"/>
    <w:rsid w:val="00D97FEB"/>
    <w:rsid w:val="00DA048C"/>
    <w:rsid w:val="00DA11CA"/>
    <w:rsid w:val="00DA6E03"/>
    <w:rsid w:val="00DB33E3"/>
    <w:rsid w:val="00DB4977"/>
    <w:rsid w:val="00DB4DA3"/>
    <w:rsid w:val="00DD2C4D"/>
    <w:rsid w:val="00DD4C44"/>
    <w:rsid w:val="00DE208C"/>
    <w:rsid w:val="00DE33AD"/>
    <w:rsid w:val="00DE5CD7"/>
    <w:rsid w:val="00DF3315"/>
    <w:rsid w:val="00DF7E95"/>
    <w:rsid w:val="00E01B6F"/>
    <w:rsid w:val="00E0323F"/>
    <w:rsid w:val="00E0455B"/>
    <w:rsid w:val="00E06E1C"/>
    <w:rsid w:val="00E07660"/>
    <w:rsid w:val="00E30594"/>
    <w:rsid w:val="00E4155C"/>
    <w:rsid w:val="00E42F36"/>
    <w:rsid w:val="00E4479B"/>
    <w:rsid w:val="00E62B57"/>
    <w:rsid w:val="00E62E32"/>
    <w:rsid w:val="00E700B3"/>
    <w:rsid w:val="00E814D0"/>
    <w:rsid w:val="00E838CF"/>
    <w:rsid w:val="00EC1DDE"/>
    <w:rsid w:val="00EC50C8"/>
    <w:rsid w:val="00EC5F51"/>
    <w:rsid w:val="00EE13DC"/>
    <w:rsid w:val="00EE1E9D"/>
    <w:rsid w:val="00EE4D99"/>
    <w:rsid w:val="00EF45B1"/>
    <w:rsid w:val="00EF70DD"/>
    <w:rsid w:val="00EF7C31"/>
    <w:rsid w:val="00F021DA"/>
    <w:rsid w:val="00F03BB9"/>
    <w:rsid w:val="00F06885"/>
    <w:rsid w:val="00F077BC"/>
    <w:rsid w:val="00F07FC3"/>
    <w:rsid w:val="00F17CD0"/>
    <w:rsid w:val="00F27638"/>
    <w:rsid w:val="00F35306"/>
    <w:rsid w:val="00F44E8C"/>
    <w:rsid w:val="00F47306"/>
    <w:rsid w:val="00F47AC0"/>
    <w:rsid w:val="00F55EDF"/>
    <w:rsid w:val="00F677C6"/>
    <w:rsid w:val="00F76F55"/>
    <w:rsid w:val="00F81FA6"/>
    <w:rsid w:val="00F83999"/>
    <w:rsid w:val="00F83EB6"/>
    <w:rsid w:val="00F9530C"/>
    <w:rsid w:val="00FA120E"/>
    <w:rsid w:val="00FC1E01"/>
    <w:rsid w:val="00FC541A"/>
    <w:rsid w:val="00FC6A08"/>
    <w:rsid w:val="00FE6D58"/>
    <w:rsid w:val="00FF3ACB"/>
    <w:rsid w:val="00FF3C6F"/>
    <w:rsid w:val="00FF3CEA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4AED13B"/>
  <w15:docId w15:val="{DD6ACC4D-BE68-4210-917B-A3FABC2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55C"/>
    <w:pPr>
      <w:ind w:left="720"/>
      <w:contextualSpacing/>
    </w:pPr>
  </w:style>
  <w:style w:type="character" w:styleId="Hyperlink">
    <w:name w:val="Hyperlink"/>
    <w:rsid w:val="00D661E4"/>
    <w:rPr>
      <w:color w:val="0000FF"/>
      <w:u w:val="single"/>
    </w:rPr>
  </w:style>
  <w:style w:type="character" w:customStyle="1" w:styleId="st">
    <w:name w:val="st"/>
    <w:basedOn w:val="DefaultParagraphFont"/>
    <w:rsid w:val="0006081E"/>
  </w:style>
  <w:style w:type="character" w:styleId="Emphasis">
    <w:name w:val="Emphasis"/>
    <w:basedOn w:val="DefaultParagraphFont"/>
    <w:uiPriority w:val="20"/>
    <w:qFormat/>
    <w:rsid w:val="0006081E"/>
    <w:rPr>
      <w:i/>
      <w:iCs/>
    </w:rPr>
  </w:style>
  <w:style w:type="paragraph" w:styleId="NormalWeb">
    <w:name w:val="Normal (Web)"/>
    <w:basedOn w:val="Normal"/>
    <w:uiPriority w:val="99"/>
    <w:unhideWhenUsed/>
    <w:rsid w:val="00B2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6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7A3"/>
  </w:style>
  <w:style w:type="paragraph" w:styleId="Footer">
    <w:name w:val="footer"/>
    <w:basedOn w:val="Normal"/>
    <w:link w:val="FooterChar"/>
    <w:uiPriority w:val="99"/>
    <w:unhideWhenUsed/>
    <w:rsid w:val="00C86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7A3"/>
  </w:style>
  <w:style w:type="paragraph" w:styleId="BalloonText">
    <w:name w:val="Balloon Text"/>
    <w:basedOn w:val="Normal"/>
    <w:link w:val="BalloonTextChar"/>
    <w:uiPriority w:val="99"/>
    <w:semiHidden/>
    <w:unhideWhenUsed/>
    <w:rsid w:val="008F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2CF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17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6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533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10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6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5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5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0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2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6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7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7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7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506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1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2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5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66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36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7">
          <w:marLeft w:val="161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6</Pages>
  <Words>7546</Words>
  <Characters>4302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Sociālā darba speciālistu sadarbības padome</vt:lpstr>
    </vt:vector>
  </TitlesOfParts>
  <Company>LM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Sociālā darba speciālistu sadarbības padome</dc:title>
  <dc:subject>2013.gada 13.marta sēdes protokols</dc:subject>
  <dc:creator>Dace Zvirgzdiņa</dc:creator>
  <dc:description>67021661_x000d_
Dace.Zvirgzdina@lm.gov.lv</dc:description>
  <cp:lastModifiedBy>Inese Veinberga</cp:lastModifiedBy>
  <cp:revision>48</cp:revision>
  <cp:lastPrinted>2019-07-26T11:58:00Z</cp:lastPrinted>
  <dcterms:created xsi:type="dcterms:W3CDTF">2019-07-23T05:46:00Z</dcterms:created>
  <dcterms:modified xsi:type="dcterms:W3CDTF">2019-07-26T12:30:00Z</dcterms:modified>
</cp:coreProperties>
</file>