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9498"/>
      </w:tblGrid>
      <w:tr w:rsidR="00C101B4" w:rsidRPr="00AB46F7" w:rsidTr="00AB46F7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B4" w:rsidRPr="00AB46F7" w:rsidRDefault="00C101B4" w:rsidP="00331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AB46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Nr.p.k</w:t>
            </w:r>
            <w:proofErr w:type="spellEnd"/>
            <w:r w:rsidRPr="00AB46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9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B4" w:rsidRPr="00AB46F7" w:rsidRDefault="00901CD3" w:rsidP="00E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Profesionālās kompetences pilnveides tēmas sociālā darba s</w:t>
            </w:r>
            <w:r w:rsidR="006B6B3B" w:rsidRPr="00AB4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peciālistiem</w:t>
            </w:r>
            <w:r w:rsidR="00E4097A" w:rsidRPr="00AB4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, iepirkumam</w:t>
            </w:r>
            <w:r w:rsidR="006B6B3B" w:rsidRPr="00AB4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</w:t>
            </w:r>
            <w:r w:rsidR="00E4097A" w:rsidRPr="00AB4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(</w:t>
            </w:r>
            <w:r w:rsidR="006B6B3B" w:rsidRPr="00AB4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laika period</w:t>
            </w:r>
            <w:r w:rsidR="00E4097A" w:rsidRPr="00AB4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</w:t>
            </w:r>
            <w:r w:rsidR="006B6B3B" w:rsidRPr="00AB4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2015. gada 1. jūlijs – 2016. gada 31. decembris</w:t>
            </w:r>
            <w:r w:rsidR="00E4097A" w:rsidRPr="00AB4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)</w:t>
            </w:r>
          </w:p>
        </w:tc>
      </w:tr>
      <w:tr w:rsidR="00C101B4" w:rsidRPr="00AB46F7" w:rsidTr="00AB46F7">
        <w:trPr>
          <w:trHeight w:val="2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B4" w:rsidRPr="00AB46F7" w:rsidRDefault="00C101B4" w:rsidP="00DE6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1B4" w:rsidRPr="00AB46F7" w:rsidRDefault="00C101B4" w:rsidP="00DE6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Specifiskas zināšanas un prasmes sociālā darba praksē ar nemotivētiem klientiem</w:t>
            </w:r>
          </w:p>
        </w:tc>
      </w:tr>
      <w:tr w:rsidR="00C101B4" w:rsidRPr="00AB46F7" w:rsidTr="00AB46F7">
        <w:trPr>
          <w:trHeight w:val="12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B4" w:rsidRPr="00AB46F7" w:rsidRDefault="00C101B4" w:rsidP="00331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1B4" w:rsidRPr="00AB46F7" w:rsidRDefault="00C101B4" w:rsidP="00331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Specifiskas zināšanas un prasmes sociālā darba praksē ar manipulatīviem klientiem</w:t>
            </w:r>
          </w:p>
        </w:tc>
      </w:tr>
      <w:tr w:rsidR="00C101B4" w:rsidRPr="00AB46F7" w:rsidTr="00AB46F7">
        <w:trPr>
          <w:trHeight w:val="2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B4" w:rsidRPr="00AB46F7" w:rsidRDefault="00C101B4" w:rsidP="00331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1B4" w:rsidRPr="00AB46F7" w:rsidRDefault="00C101B4" w:rsidP="00331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Specifiskas zināšanas un prasmes sociālā darba praksē ar agresīviem klientiem</w:t>
            </w:r>
          </w:p>
        </w:tc>
      </w:tr>
      <w:tr w:rsidR="00C101B4" w:rsidRPr="00AB46F7" w:rsidTr="00AB46F7">
        <w:trPr>
          <w:trHeight w:val="1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B4" w:rsidRPr="00AB46F7" w:rsidRDefault="00C101B4" w:rsidP="00331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1B4" w:rsidRPr="00AB46F7" w:rsidRDefault="00C101B4" w:rsidP="00331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Intervēšanas un konsultēšanas tehnikas sociālajā darbā</w:t>
            </w:r>
          </w:p>
        </w:tc>
      </w:tr>
      <w:tr w:rsidR="00C101B4" w:rsidRPr="00AB46F7" w:rsidTr="00AB46F7">
        <w:trPr>
          <w:trHeight w:val="2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B4" w:rsidRPr="00AB46F7" w:rsidRDefault="00C101B4" w:rsidP="00331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1B4" w:rsidRPr="00AB46F7" w:rsidRDefault="00C101B4" w:rsidP="00331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Prasmju treniņš saskarsmes veidošanā ar klientu, jautājumu formulēšanas un uzdošanas metodika sociālā darba praksē</w:t>
            </w:r>
          </w:p>
        </w:tc>
      </w:tr>
      <w:tr w:rsidR="00C101B4" w:rsidRPr="00AB46F7" w:rsidTr="00AB46F7">
        <w:trPr>
          <w:trHeight w:val="13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B4" w:rsidRPr="00AB46F7" w:rsidRDefault="00C101B4" w:rsidP="00331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1B4" w:rsidRPr="00AB46F7" w:rsidRDefault="00C101B4" w:rsidP="00331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Sarunas vadīšana sociālā darba praksē ar emocionāli nelīdzsvarotiem klientiem</w:t>
            </w:r>
          </w:p>
        </w:tc>
      </w:tr>
      <w:tr w:rsidR="00C101B4" w:rsidRPr="00AB46F7" w:rsidTr="00AB46F7">
        <w:trPr>
          <w:trHeight w:val="1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B4" w:rsidRPr="00AB46F7" w:rsidRDefault="00C101B4" w:rsidP="00331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1B4" w:rsidRPr="00AB46F7" w:rsidRDefault="00C101B4" w:rsidP="00331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Konflikts, tā risināšanas iespējas sociālā darba praksē</w:t>
            </w:r>
          </w:p>
        </w:tc>
      </w:tr>
      <w:tr w:rsidR="00C101B4" w:rsidRPr="00AB46F7" w:rsidTr="00AB46F7">
        <w:trPr>
          <w:trHeight w:val="1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B4" w:rsidRPr="00AB46F7" w:rsidRDefault="00C101B4" w:rsidP="00331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1B4" w:rsidRPr="00AB46F7" w:rsidRDefault="00C101B4" w:rsidP="00331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Laika plānošana (menedžments) sociālā darba praksē</w:t>
            </w:r>
          </w:p>
        </w:tc>
      </w:tr>
      <w:tr w:rsidR="00C101B4" w:rsidRPr="00AB46F7" w:rsidTr="00AB46F7">
        <w:trPr>
          <w:trHeight w:val="2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B4" w:rsidRPr="00AB46F7" w:rsidRDefault="00C101B4" w:rsidP="00331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1B4" w:rsidRPr="00AB46F7" w:rsidRDefault="00C101B4" w:rsidP="00331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Atbalsta grupas organizēšana un vadīšana sociālā darba praksē;</w:t>
            </w: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br/>
              <w:t>Atbalsta grupu vadīšanas teorētiskie pamati un praktiskie padomi</w:t>
            </w:r>
          </w:p>
        </w:tc>
      </w:tr>
      <w:tr w:rsidR="00C101B4" w:rsidRPr="00AB46F7" w:rsidTr="00AB46F7">
        <w:trPr>
          <w:trHeight w:val="5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B4" w:rsidRPr="00AB46F7" w:rsidRDefault="00C101B4" w:rsidP="00331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1B4" w:rsidRPr="00AB46F7" w:rsidRDefault="00C101B4" w:rsidP="00331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Sekmīga komunikācija un sadarbības partneru/resursu meklēšanas metodes sociālā darba praksē</w:t>
            </w:r>
          </w:p>
        </w:tc>
      </w:tr>
      <w:tr w:rsidR="00C101B4" w:rsidRPr="00AB46F7" w:rsidTr="00AB46F7">
        <w:trPr>
          <w:trHeight w:val="26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B4" w:rsidRPr="00AB46F7" w:rsidRDefault="00C101B4" w:rsidP="00331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1B4" w:rsidRPr="00AB46F7" w:rsidRDefault="00C101B4" w:rsidP="00331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Emocionālā intelekta attīstīšana un paškontroles nozīme sociālajā darbā</w:t>
            </w:r>
          </w:p>
        </w:tc>
      </w:tr>
      <w:tr w:rsidR="00C101B4" w:rsidRPr="00AB46F7" w:rsidTr="00AB46F7">
        <w:trPr>
          <w:trHeight w:val="39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B4" w:rsidRPr="00AB46F7" w:rsidRDefault="00C101B4" w:rsidP="00331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12.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1B4" w:rsidRPr="00AB46F7" w:rsidRDefault="00C101B4" w:rsidP="00331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Stress darbavietā, tā pārvarēšana un profilakse, profesionālā izdegšana sociālā darba praksē</w:t>
            </w:r>
          </w:p>
        </w:tc>
      </w:tr>
      <w:tr w:rsidR="00C101B4" w:rsidRPr="00AB46F7" w:rsidTr="00AB46F7">
        <w:trPr>
          <w:trHeight w:val="4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B4" w:rsidRPr="00AB46F7" w:rsidRDefault="00C101B4" w:rsidP="00331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13.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1B4" w:rsidRPr="00AB46F7" w:rsidRDefault="00C101B4" w:rsidP="00331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Personas sociālā darba speciālista pašnovērtējumu ietekmējošie faktori sociālā darba praksē</w:t>
            </w:r>
          </w:p>
        </w:tc>
      </w:tr>
      <w:tr w:rsidR="00C101B4" w:rsidRPr="00AB46F7" w:rsidTr="00AB46F7">
        <w:trPr>
          <w:trHeight w:val="1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B4" w:rsidRPr="00AB46F7" w:rsidRDefault="00C101B4" w:rsidP="00331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14.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D4" w:rsidRPr="00AB46F7" w:rsidRDefault="00C101B4" w:rsidP="00C0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Ģimenes, t.sk., ar bērniem – prasmju trūkums vides sakārtošanā</w:t>
            </w:r>
            <w:r w:rsidR="00533386"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, sabalansēt ienākumus ar izdevumiem</w:t>
            </w:r>
            <w:r w:rsidR="00C04479"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, b</w:t>
            </w:r>
            <w:r w:rsidR="007F29D4"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ērnu uzvedības problēmu risināšana</w:t>
            </w:r>
          </w:p>
        </w:tc>
      </w:tr>
      <w:tr w:rsidR="00C101B4" w:rsidRPr="00AB46F7" w:rsidTr="00AB46F7">
        <w:trPr>
          <w:trHeight w:val="1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B4" w:rsidRPr="00AB46F7" w:rsidRDefault="00C101B4" w:rsidP="00DD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  <w:r w:rsidR="00DD17D2"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1B4" w:rsidRPr="00AB46F7" w:rsidRDefault="00C101B4" w:rsidP="00331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Klienta funkcionālo traucējumu smaguma pakāpes noteikšanas metodes</w:t>
            </w:r>
          </w:p>
        </w:tc>
      </w:tr>
      <w:tr w:rsidR="00C101B4" w:rsidRPr="00AB46F7" w:rsidTr="00AB46F7">
        <w:trPr>
          <w:trHeight w:val="2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B4" w:rsidRPr="00AB46F7" w:rsidRDefault="00C101B4" w:rsidP="00DD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  <w:r w:rsidR="00DD17D2"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2F6" w:rsidRPr="00AB46F7" w:rsidRDefault="00C101B4" w:rsidP="00C23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Sociālā gadījuma vadīšana sociālā darba praksē</w:t>
            </w:r>
            <w:r w:rsidR="00C232F6"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, t.sk., klienta sākotnējās situācijas izvērtēšana</w:t>
            </w:r>
          </w:p>
        </w:tc>
      </w:tr>
      <w:tr w:rsidR="00C101B4" w:rsidRPr="00AB46F7" w:rsidTr="00AB46F7">
        <w:trPr>
          <w:trHeight w:val="2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B4" w:rsidRPr="00AB46F7" w:rsidRDefault="00C101B4" w:rsidP="00DD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  <w:r w:rsidR="00DD17D2"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1B4" w:rsidRPr="00AB46F7" w:rsidRDefault="00C101B4" w:rsidP="00331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Sociālā gadījuma novērtēšana sociālā darba praksē</w:t>
            </w:r>
          </w:p>
        </w:tc>
      </w:tr>
      <w:tr w:rsidR="00C101B4" w:rsidRPr="00AB46F7" w:rsidTr="00AB46F7">
        <w:trPr>
          <w:trHeight w:val="4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B4" w:rsidRPr="00AB46F7" w:rsidRDefault="00C101B4" w:rsidP="00DD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  <w:r w:rsidR="00DD17D2"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</w:t>
            </w: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D26" w:rsidRPr="00AB46F7" w:rsidRDefault="00C101B4" w:rsidP="00331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Specifiskas zināšanas un prasmes sociālā darba praksē, </w:t>
            </w:r>
            <w:r w:rsidR="004803CA"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t.sk., riska novērtēšanā bērna aprūpes tiesību atņemšanas un atjaunošanas lietās un aizbildņa atcelšanas lietās, </w:t>
            </w:r>
            <w:r w:rsidR="00331D01"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sociālās rehabilitācijas plāna izstrāde, </w:t>
            </w: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lai novērstu riskus ģimenēs ar bērniem, kurās ir bērnu attīstībai nelabvēlīgi apstākļi</w:t>
            </w:r>
          </w:p>
        </w:tc>
      </w:tr>
      <w:tr w:rsidR="00F257B5" w:rsidRPr="00AB46F7" w:rsidTr="00AB46F7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7B5" w:rsidRPr="00AB46F7" w:rsidRDefault="00DD17D2" w:rsidP="00A6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19</w:t>
            </w:r>
            <w:r w:rsidR="00F257B5"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7B5" w:rsidRPr="00AB46F7" w:rsidRDefault="00F257B5" w:rsidP="00603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Sociālās rehabilitācijas plāna izstrāde sociālā darba praksē ar dažādām klientu mērķgrupām, t.sk., ar bezpajumtniekiem, ar no ieslodzījuma vietām atbrīvotām personām</w:t>
            </w:r>
            <w:r w:rsidR="00603BD6"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, ar personām ar invaliditāti un prognozējamu invaliditāti, īpaši bērniem</w:t>
            </w: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u.c.</w:t>
            </w:r>
          </w:p>
        </w:tc>
      </w:tr>
      <w:tr w:rsidR="00C101B4" w:rsidRPr="00AB46F7" w:rsidTr="00AB46F7">
        <w:trPr>
          <w:trHeight w:val="1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B4" w:rsidRPr="00AB46F7" w:rsidRDefault="00DD17D2" w:rsidP="00331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20.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1B4" w:rsidRPr="00AB46F7" w:rsidRDefault="00C101B4" w:rsidP="00331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Specifiskas zināšanas un prasmes krīzes intervencē sociālā darba praksē </w:t>
            </w:r>
          </w:p>
        </w:tc>
      </w:tr>
      <w:tr w:rsidR="00C101B4" w:rsidRPr="00AB46F7" w:rsidTr="00AB46F7">
        <w:trPr>
          <w:trHeight w:val="1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B4" w:rsidRPr="00AB46F7" w:rsidRDefault="00DD17D2" w:rsidP="00331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21.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281" w:rsidRPr="00AB46F7" w:rsidRDefault="00C101B4" w:rsidP="00331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Specifiskas zināšanas un prasmes sociālā darba praksē starpkultūru komunikācijā</w:t>
            </w:r>
            <w:r w:rsidR="00A21281"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, t.sk., ar trešo valstu piederīgajiem</w:t>
            </w:r>
          </w:p>
        </w:tc>
      </w:tr>
      <w:tr w:rsidR="00C101B4" w:rsidRPr="00AB46F7" w:rsidTr="00AB46F7">
        <w:trPr>
          <w:trHeight w:val="1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B4" w:rsidRPr="00AB46F7" w:rsidRDefault="00DD17D2" w:rsidP="00331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  <w:r w:rsidR="00C101B4"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1B4" w:rsidRPr="00AB46F7" w:rsidRDefault="00555A22" w:rsidP="00F11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</w:t>
            </w:r>
            <w:r w:rsidR="00C101B4"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askarsme</w:t>
            </w: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 prasmes</w:t>
            </w:r>
            <w:r w:rsidR="00C101B4"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ar senioriem sociālā darba praksē</w:t>
            </w:r>
          </w:p>
        </w:tc>
      </w:tr>
      <w:tr w:rsidR="00C101B4" w:rsidRPr="00AB46F7" w:rsidTr="00AB46F7">
        <w:trPr>
          <w:trHeight w:val="26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B4" w:rsidRPr="00AB46F7" w:rsidRDefault="00DD17D2" w:rsidP="00331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  <w:r w:rsidR="00C101B4"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1B4" w:rsidRPr="00AB46F7" w:rsidRDefault="00C101B4" w:rsidP="00331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Ģimenes ar bērniem – metodes vecāku un bērnu attiecību uzlabošanā sociālā darba praksē</w:t>
            </w:r>
          </w:p>
        </w:tc>
      </w:tr>
      <w:tr w:rsidR="00C101B4" w:rsidRPr="00AB46F7" w:rsidTr="00AB46F7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B4" w:rsidRPr="00AB46F7" w:rsidRDefault="00DD17D2" w:rsidP="00331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  <w:r w:rsidR="00C101B4"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1B4" w:rsidRPr="00AB46F7" w:rsidRDefault="00C101B4" w:rsidP="00331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Specifiskas zināšanas un prasmes, kas nepieciešamas sociālā darba praksē ar ģimenēm, kurās viens vai abi vecāki izbraukuši uz ārvalstīm </w:t>
            </w:r>
          </w:p>
        </w:tc>
      </w:tr>
      <w:tr w:rsidR="00C101B4" w:rsidRPr="00AB46F7" w:rsidTr="00AB46F7">
        <w:trPr>
          <w:trHeight w:val="5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B4" w:rsidRPr="00AB46F7" w:rsidRDefault="00DD17D2" w:rsidP="00331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  <w:r w:rsidR="00C101B4"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1B4" w:rsidRPr="00AB46F7" w:rsidRDefault="00C101B4" w:rsidP="00331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Specifiskas zināšanas un prasmes sociālā darba praksē ar jauktām (pēc tautības) ģimenēm, kurās ir atšķirīga uztvere par bērnu audzināšanu, lomām ģimenē, izglītību un nodarbinātību</w:t>
            </w:r>
          </w:p>
        </w:tc>
      </w:tr>
      <w:tr w:rsidR="00C101B4" w:rsidRPr="00AB46F7" w:rsidTr="00AB46F7">
        <w:trPr>
          <w:trHeight w:val="4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B4" w:rsidRPr="00AB46F7" w:rsidRDefault="00DD17D2" w:rsidP="00331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  <w:r w:rsidR="00C101B4"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1B4" w:rsidRPr="00AB46F7" w:rsidRDefault="00C101B4" w:rsidP="00331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Specifiskas zināšanas un prasmes sociālā darba praksē ar bēgļiem un patvēruma meklētājiem </w:t>
            </w:r>
          </w:p>
        </w:tc>
      </w:tr>
      <w:tr w:rsidR="00C101B4" w:rsidRPr="00AB46F7" w:rsidTr="00AB46F7">
        <w:trPr>
          <w:trHeight w:val="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B4" w:rsidRPr="00AB46F7" w:rsidRDefault="00DD17D2" w:rsidP="00331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  <w:r w:rsidR="00C101B4"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1B4" w:rsidRPr="00AB46F7" w:rsidRDefault="00C101B4" w:rsidP="00331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Specifiskas zināšanas sociālā darba praksē ar bezpajumtniekiem</w:t>
            </w:r>
          </w:p>
        </w:tc>
      </w:tr>
      <w:tr w:rsidR="00C101B4" w:rsidRPr="00AB46F7" w:rsidTr="00AB46F7">
        <w:trPr>
          <w:trHeight w:val="4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B4" w:rsidRPr="00AB46F7" w:rsidRDefault="00DD17D2" w:rsidP="00331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  <w:r w:rsidR="00C101B4"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1B4" w:rsidRPr="00AB46F7" w:rsidRDefault="00C101B4" w:rsidP="00331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Specifiskas zināšanas un prasmes sociālā darba praksē ar </w:t>
            </w:r>
            <w:proofErr w:type="spellStart"/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romiem</w:t>
            </w:r>
            <w:proofErr w:type="spellEnd"/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, īpaši bērniem un pirmspensijas vecuma personām ar zemu izglītības līmeni</w:t>
            </w:r>
          </w:p>
        </w:tc>
      </w:tr>
      <w:tr w:rsidR="00C101B4" w:rsidRPr="00AB46F7" w:rsidTr="00AB46F7">
        <w:trPr>
          <w:trHeight w:val="27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B4" w:rsidRPr="00AB46F7" w:rsidRDefault="00DD17D2" w:rsidP="00331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  <w:r w:rsidR="00C101B4"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1B4" w:rsidRPr="00AB46F7" w:rsidRDefault="00C101B4" w:rsidP="00331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Specifiskas zināšanas un prasmes sociālā darba praksē</w:t>
            </w:r>
            <w:r w:rsidR="006832FB"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ar cilvēktirdzniecības upuriem</w:t>
            </w:r>
          </w:p>
        </w:tc>
      </w:tr>
      <w:tr w:rsidR="00C101B4" w:rsidRPr="00AB46F7" w:rsidTr="00AB46F7">
        <w:trPr>
          <w:trHeight w:val="2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B4" w:rsidRPr="00AB46F7" w:rsidRDefault="00754CED" w:rsidP="00331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  <w:r w:rsidR="00C101B4"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0.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1B4" w:rsidRPr="00AB46F7" w:rsidRDefault="00C101B4" w:rsidP="00331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Specifiskas zināšanas un prasmes sociālā darba praksē ar personām ar garīga rakstura traucējumiem</w:t>
            </w:r>
          </w:p>
        </w:tc>
      </w:tr>
      <w:tr w:rsidR="00C101B4" w:rsidRPr="00AB46F7" w:rsidTr="00AB46F7">
        <w:trPr>
          <w:trHeight w:val="2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B4" w:rsidRPr="00AB46F7" w:rsidRDefault="00754CED" w:rsidP="00331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  <w:r w:rsidR="00C101B4"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1B4" w:rsidRPr="00AB46F7" w:rsidRDefault="00C101B4" w:rsidP="00331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Specifiskas zināšanas un prasmes sociālā darba praksē ar personām ar invaliditāti</w:t>
            </w:r>
          </w:p>
        </w:tc>
      </w:tr>
      <w:tr w:rsidR="00C101B4" w:rsidRPr="00AB46F7" w:rsidTr="00AB46F7">
        <w:trPr>
          <w:trHeight w:val="4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B4" w:rsidRPr="00AB46F7" w:rsidRDefault="00754CED" w:rsidP="00331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lastRenderedPageBreak/>
              <w:t>3</w:t>
            </w:r>
            <w:r w:rsidR="00C101B4"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1B4" w:rsidRPr="00AB46F7" w:rsidRDefault="00C101B4" w:rsidP="00331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Specifiskas zināšanas un prasmes sociālā darba praksē ar ģimeni, kurā ir bērns vai pilngadīga persona, kurai noteikta prognozējama invaliditāte</w:t>
            </w:r>
          </w:p>
        </w:tc>
      </w:tr>
      <w:tr w:rsidR="00C101B4" w:rsidRPr="00AB46F7" w:rsidTr="00AB46F7">
        <w:trPr>
          <w:trHeight w:val="4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B4" w:rsidRPr="00AB46F7" w:rsidRDefault="00754CED" w:rsidP="00331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  <w:r w:rsidR="00C101B4"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1B4" w:rsidRPr="00AB46F7" w:rsidRDefault="00C101B4" w:rsidP="00331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Specifiskas zināšanas un prasmes sociālā darba praksē ar no ieslodzījuma vietām atbrīvotām personām</w:t>
            </w:r>
          </w:p>
        </w:tc>
      </w:tr>
      <w:tr w:rsidR="00C101B4" w:rsidRPr="00AB46F7" w:rsidTr="00AB46F7">
        <w:trPr>
          <w:trHeight w:val="4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B4" w:rsidRPr="00AB46F7" w:rsidRDefault="00754CED" w:rsidP="00331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  <w:r w:rsidR="00C101B4"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1B4" w:rsidRPr="00AB46F7" w:rsidRDefault="00C101B4" w:rsidP="00331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Specifiskas zināšanas un prasmes sociālā darba praksē ar nepilngadīgiem likumpārkāpējiem</w:t>
            </w:r>
          </w:p>
        </w:tc>
      </w:tr>
      <w:tr w:rsidR="00C101B4" w:rsidRPr="00AB46F7" w:rsidTr="00AB46F7">
        <w:trPr>
          <w:trHeight w:val="4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B4" w:rsidRPr="00AB46F7" w:rsidRDefault="00754CED" w:rsidP="00331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  <w:r w:rsidR="00C101B4"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1B4" w:rsidRPr="00AB46F7" w:rsidRDefault="00C101B4" w:rsidP="00331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Specifiskas zināšanas un prasmes sociālā darba praksē ar Černobiļas AES avārijā cietušām personām</w:t>
            </w:r>
          </w:p>
        </w:tc>
      </w:tr>
      <w:tr w:rsidR="00C101B4" w:rsidRPr="00AB46F7" w:rsidTr="00AB46F7">
        <w:trPr>
          <w:trHeight w:val="4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B4" w:rsidRPr="00AB46F7" w:rsidRDefault="00754CED" w:rsidP="00331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  <w:r w:rsidR="00C101B4"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1B4" w:rsidRPr="00AB46F7" w:rsidRDefault="00C101B4" w:rsidP="00331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Specifiskas zināšanas un prasmes sociālā darba praksē ar kredītņēmējiem, kuri nepilda savas kredītsaistības</w:t>
            </w:r>
          </w:p>
        </w:tc>
      </w:tr>
      <w:tr w:rsidR="00C101B4" w:rsidRPr="00AB46F7" w:rsidTr="00AB46F7">
        <w:trPr>
          <w:trHeight w:val="4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B4" w:rsidRPr="00AB46F7" w:rsidRDefault="00754CED" w:rsidP="00331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  <w:r w:rsidR="00C101B4"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1B4" w:rsidRPr="00AB46F7" w:rsidRDefault="00C101B4" w:rsidP="00331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Specifiskas zināšanas, prasmes sociālā darba praksē ar klientu, kuram ir personības un psihiski traucējumi </w:t>
            </w:r>
          </w:p>
        </w:tc>
      </w:tr>
      <w:tr w:rsidR="00C101B4" w:rsidRPr="00AB46F7" w:rsidTr="00AB46F7">
        <w:trPr>
          <w:trHeight w:val="44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B4" w:rsidRPr="00AB46F7" w:rsidRDefault="00754CED" w:rsidP="007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</w:t>
            </w:r>
            <w:r w:rsidR="00C101B4"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1B4" w:rsidRPr="00AB46F7" w:rsidRDefault="00C101B4" w:rsidP="00331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Specifiskas zināšanas un prasmes sociālā darba praksē ar pusaudžiem un jauniešiem ar </w:t>
            </w:r>
            <w:proofErr w:type="spellStart"/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deviantu</w:t>
            </w:r>
            <w:proofErr w:type="spellEnd"/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uzvedību</w:t>
            </w:r>
          </w:p>
        </w:tc>
      </w:tr>
      <w:tr w:rsidR="00C101B4" w:rsidRPr="00AB46F7" w:rsidTr="00AB46F7">
        <w:trPr>
          <w:trHeight w:val="17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B4" w:rsidRPr="00AB46F7" w:rsidRDefault="00754CED" w:rsidP="00331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  <w:r w:rsidR="00C101B4"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1B4" w:rsidRPr="00AB46F7" w:rsidRDefault="00C101B4" w:rsidP="00331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Specifiskas zināšanas un prasmes sociālā darba praksē ar insultu pārcietušām personām</w:t>
            </w:r>
          </w:p>
        </w:tc>
      </w:tr>
      <w:tr w:rsidR="00C101B4" w:rsidRPr="00AB46F7" w:rsidTr="00AB46F7">
        <w:trPr>
          <w:trHeight w:val="3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B4" w:rsidRPr="00AB46F7" w:rsidRDefault="00754CED" w:rsidP="00331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  <w:r w:rsidR="00C101B4"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0.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1B4" w:rsidRPr="00AB46F7" w:rsidRDefault="00C101B4" w:rsidP="00331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Specifiskas zināšanas un prasmes sociālā darba praksē ar personām, kurām ir diagnosticēts autisms</w:t>
            </w:r>
          </w:p>
        </w:tc>
      </w:tr>
      <w:tr w:rsidR="00C101B4" w:rsidRPr="00AB46F7" w:rsidTr="00AB46F7">
        <w:trPr>
          <w:trHeight w:val="1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B4" w:rsidRPr="00AB46F7" w:rsidRDefault="00222CA2" w:rsidP="00331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41</w:t>
            </w:r>
            <w:r w:rsidR="00C101B4"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1B4" w:rsidRPr="00AB46F7" w:rsidRDefault="00C101B4" w:rsidP="00331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Uzvedības korekcijas plāna izveide nepilngadīgajiem likumpārkāpējiem</w:t>
            </w:r>
          </w:p>
        </w:tc>
      </w:tr>
      <w:tr w:rsidR="00C101B4" w:rsidRPr="00AB46F7" w:rsidTr="00AB46F7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B4" w:rsidRPr="00AB46F7" w:rsidRDefault="00C101B4" w:rsidP="00331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  <w:r w:rsidR="00222CA2"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1B4" w:rsidRPr="00AB46F7" w:rsidRDefault="00C101B4" w:rsidP="0043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Psihosociālā darba</w:t>
            </w:r>
            <w:r w:rsidR="00430662"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metodes</w:t>
            </w:r>
          </w:p>
        </w:tc>
      </w:tr>
      <w:tr w:rsidR="00C101B4" w:rsidRPr="00AB46F7" w:rsidTr="00AB46F7">
        <w:trPr>
          <w:trHeight w:val="3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B4" w:rsidRPr="00AB46F7" w:rsidRDefault="00430662" w:rsidP="00331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43</w:t>
            </w:r>
            <w:r w:rsidR="00C101B4"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1B4" w:rsidRPr="00AB46F7" w:rsidRDefault="00C101B4" w:rsidP="0043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Specifiskas zināšanas un prasmes sociālā darba praksē ar atkarīgām personām</w:t>
            </w:r>
            <w:r w:rsidR="00430662"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, ar līdzatkarīgām personām</w:t>
            </w:r>
          </w:p>
        </w:tc>
      </w:tr>
      <w:tr w:rsidR="00C101B4" w:rsidRPr="00AB46F7" w:rsidTr="00AB46F7">
        <w:trPr>
          <w:trHeight w:val="1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B4" w:rsidRPr="00AB46F7" w:rsidRDefault="00430662" w:rsidP="00331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44</w:t>
            </w:r>
            <w:r w:rsidR="00C101B4"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1B4" w:rsidRPr="00AB46F7" w:rsidRDefault="003522AA" w:rsidP="0035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Specifiskas zināšanas un prasmes sociālā</w:t>
            </w:r>
            <w:r w:rsidR="00C101B4"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darb</w:t>
            </w: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 praksē</w:t>
            </w:r>
            <w:r w:rsidR="00C101B4"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ar personām pēc ārpusģimenes </w:t>
            </w:r>
            <w:r w:rsidR="00992250"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aprūpes pakalpojuma saņemšanas</w:t>
            </w:r>
          </w:p>
        </w:tc>
      </w:tr>
      <w:tr w:rsidR="00C101B4" w:rsidRPr="00AB46F7" w:rsidTr="00AB46F7">
        <w:trPr>
          <w:trHeight w:val="1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B4" w:rsidRPr="00AB46F7" w:rsidRDefault="00430662" w:rsidP="00331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45.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081" w:rsidRPr="00AB46F7" w:rsidRDefault="00C101B4" w:rsidP="0036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Sociālais darbs ar personām, kurām </w:t>
            </w:r>
            <w:r w:rsidR="00CC7569"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diagnosticēta hroniska saslimšana</w:t>
            </w:r>
            <w:r w:rsidR="00850081"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, </w:t>
            </w:r>
            <w:r w:rsidR="003611D5"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t.sk., onkoloģiska, infekcijas u.c.,</w:t>
            </w:r>
            <w:r w:rsidR="00CC7569"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un nav noteikta invalidit</w:t>
            </w:r>
            <w:r w:rsidR="00F30C4F"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āte</w:t>
            </w:r>
            <w:r w:rsidR="003611D5"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, kā arī specifiskas zināšanas un prasmes sociālā darba praksē ar šo personu tuviniekiem</w:t>
            </w:r>
          </w:p>
        </w:tc>
      </w:tr>
      <w:tr w:rsidR="00C101B4" w:rsidRPr="00AB46F7" w:rsidTr="00AB46F7">
        <w:trPr>
          <w:trHeight w:val="1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B4" w:rsidRPr="00AB46F7" w:rsidRDefault="003522AA" w:rsidP="00331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46</w:t>
            </w:r>
            <w:r w:rsidR="00C101B4"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BC8" w:rsidRPr="00AB46F7" w:rsidRDefault="00C101B4" w:rsidP="00EE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Specifiskas zināšanas un prasmes sociālā darba praksē ar ilgstošiem bezdarbniekiem</w:t>
            </w:r>
          </w:p>
        </w:tc>
      </w:tr>
      <w:tr w:rsidR="00EE6BC8" w:rsidRPr="00AB46F7" w:rsidTr="00AB46F7">
        <w:trPr>
          <w:trHeight w:val="1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BC8" w:rsidRPr="00AB46F7" w:rsidRDefault="003522AA" w:rsidP="00331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47.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BC8" w:rsidRPr="00AB46F7" w:rsidRDefault="00EE6BC8" w:rsidP="00EE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Nelegāli nodarbināto sociālā dienesta klientu atpazīšana un iejaukšanās stratēģijas, t.sk., starpinstitucionālā sadarbība</w:t>
            </w:r>
          </w:p>
        </w:tc>
      </w:tr>
      <w:tr w:rsidR="00C101B4" w:rsidRPr="00AB46F7" w:rsidTr="00AB46F7">
        <w:trPr>
          <w:trHeight w:val="8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B4" w:rsidRPr="00AB46F7" w:rsidRDefault="003522AA" w:rsidP="00331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  <w:r w:rsidR="00C101B4"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C6" w:rsidRPr="00AB46F7" w:rsidRDefault="00C101B4" w:rsidP="005E7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Specifiskas zināšanas un prasmes sociālā darba</w:t>
            </w:r>
            <w:r w:rsidR="005E73C6"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praksē ar vardarbībā cietušām pilngadīgām personām, ar vardarbīgām personām, t.sk., ar personām, kuras izcietušas sodu par seksuālu, fizisku un emocionālu vardarbību pret nepilngadīgajiem</w:t>
            </w:r>
          </w:p>
        </w:tc>
      </w:tr>
      <w:tr w:rsidR="00C101B4" w:rsidRPr="00AB46F7" w:rsidTr="00AB46F7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1B4" w:rsidRPr="00AB46F7" w:rsidRDefault="003522AA" w:rsidP="00331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49.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1B4" w:rsidRPr="00AB46F7" w:rsidRDefault="008E3B5C" w:rsidP="008E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Sociālā darbinieka p</w:t>
            </w:r>
            <w:r w:rsidR="00937B3A" w:rsidRPr="00AB46F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edagoģisko kompetenču pilnveide sociālā darba praksē</w:t>
            </w:r>
            <w:r w:rsidR="0001696E" w:rsidRPr="00AB46F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t.sk., darbā ar klientiem, kuriem ir mācīšanās grūtības</w:t>
            </w:r>
          </w:p>
        </w:tc>
      </w:tr>
      <w:tr w:rsidR="00C101B4" w:rsidRPr="00AB46F7" w:rsidTr="00AB46F7">
        <w:trPr>
          <w:trHeight w:val="3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B4" w:rsidRPr="00AB46F7" w:rsidRDefault="003522AA" w:rsidP="00331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50.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1B4" w:rsidRPr="00AB46F7" w:rsidRDefault="008E3B5C" w:rsidP="0062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Sociālā darbinieka p</w:t>
            </w:r>
            <w:r w:rsidR="00937B3A" w:rsidRPr="00AB46F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siholoģisko kompetenču pilnveide sociālā darba praksē</w:t>
            </w:r>
            <w:r w:rsidR="00621A28" w:rsidRPr="00AB46F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t.sk., j</w:t>
            </w:r>
            <w:r w:rsidR="00621A28"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aunākās atziņas efektīvākai klienta izpratnei, uztverei par personības jēdzienu, personības struktūru, personības funkcionēšanas līmeņiem, personības psiholoģiju un profesionālo saskarsmi ar klientu, par klientu funkcionēšanas līmeņiem, par paralēlajiem procesiem, </w:t>
            </w:r>
            <w:proofErr w:type="spellStart"/>
            <w:r w:rsidR="00621A28"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transferenci</w:t>
            </w:r>
            <w:proofErr w:type="spellEnd"/>
            <w:r w:rsidR="00621A28"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="00621A28"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kontrtransferneci</w:t>
            </w:r>
            <w:proofErr w:type="spellEnd"/>
          </w:p>
        </w:tc>
      </w:tr>
      <w:tr w:rsidR="00C101B4" w:rsidRPr="00AB46F7" w:rsidTr="00AB46F7">
        <w:trPr>
          <w:trHeight w:val="1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B4" w:rsidRPr="00AB46F7" w:rsidRDefault="003522AA" w:rsidP="00331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51</w:t>
            </w:r>
            <w:r w:rsidR="00C101B4"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1B4" w:rsidRPr="00AB46F7" w:rsidRDefault="00C101B4" w:rsidP="00352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Vieglā valoda darbā ar sociālā dienesta </w:t>
            </w:r>
            <w:r w:rsidR="003522AA" w:rsidRPr="00AB46F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klientiem</w:t>
            </w:r>
          </w:p>
        </w:tc>
      </w:tr>
      <w:tr w:rsidR="00643BB6" w:rsidRPr="00AB46F7" w:rsidTr="00AB46F7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B6" w:rsidRPr="00AB46F7" w:rsidRDefault="00955530" w:rsidP="00331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52</w:t>
            </w:r>
            <w:r w:rsidR="00643BB6"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BB6" w:rsidRPr="00AB46F7" w:rsidRDefault="00643BB6" w:rsidP="009B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Personas ikdienā veicamo darbību un vides novērtējums atbilstoši MK 2014. gada 23. decembra noteikumiem Nr.805 "Noteikumi par prognozējamas invaliditātes, invaliditātes un darbspēju zaudējuma noteikšanas kritērijiem, termiņiem un kārtību"</w:t>
            </w:r>
          </w:p>
        </w:tc>
      </w:tr>
      <w:tr w:rsidR="00643BB6" w:rsidRPr="00AB46F7" w:rsidTr="00AB46F7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B6" w:rsidRPr="00AB46F7" w:rsidRDefault="00955530" w:rsidP="00331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53</w:t>
            </w:r>
            <w:r w:rsidR="006E24CC"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BB6" w:rsidRPr="00AB46F7" w:rsidRDefault="009F5813" w:rsidP="009B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Kognitīvi </w:t>
            </w:r>
            <w:proofErr w:type="spellStart"/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biheiviorālā</w:t>
            </w:r>
            <w:proofErr w:type="spellEnd"/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pieeja sociālā darba praksē</w:t>
            </w:r>
          </w:p>
        </w:tc>
      </w:tr>
      <w:tr w:rsidR="00643BB6" w:rsidRPr="00AB46F7" w:rsidTr="00AB46F7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B6" w:rsidRPr="00AB46F7" w:rsidRDefault="00955530" w:rsidP="00331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54</w:t>
            </w:r>
            <w:r w:rsidR="006E24CC"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BB6" w:rsidRPr="00AB46F7" w:rsidRDefault="009F5813" w:rsidP="009B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Uz klientu/personu centrētā sociālā darba prakse</w:t>
            </w:r>
          </w:p>
        </w:tc>
      </w:tr>
      <w:tr w:rsidR="00643BB6" w:rsidRPr="00AB46F7" w:rsidTr="00AB46F7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B6" w:rsidRPr="00AB46F7" w:rsidRDefault="00955530" w:rsidP="00331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55</w:t>
            </w:r>
            <w:r w:rsidR="006E24CC"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BB6" w:rsidRPr="00AB46F7" w:rsidRDefault="009F5813" w:rsidP="009B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Narratīvā</w:t>
            </w:r>
            <w:proofErr w:type="spellEnd"/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jeb stāstījuma terapija sociālā darba praksē</w:t>
            </w:r>
          </w:p>
        </w:tc>
      </w:tr>
      <w:tr w:rsidR="00643BB6" w:rsidRPr="00AB46F7" w:rsidTr="00AB46F7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B6" w:rsidRPr="00AB46F7" w:rsidRDefault="00955530" w:rsidP="00331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56</w:t>
            </w:r>
            <w:r w:rsidR="006E24CC"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BB6" w:rsidRPr="00AB46F7" w:rsidRDefault="009F5813" w:rsidP="009B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Rīcībspējas perspektīva sociālā darba praksē</w:t>
            </w:r>
          </w:p>
        </w:tc>
      </w:tr>
      <w:tr w:rsidR="00643BB6" w:rsidRPr="00AB46F7" w:rsidTr="00AB46F7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B6" w:rsidRPr="00AB46F7" w:rsidRDefault="00955530" w:rsidP="00331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57</w:t>
            </w:r>
            <w:r w:rsidR="006E24CC"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BB6" w:rsidRPr="00AB46F7" w:rsidRDefault="009F5813" w:rsidP="009F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Spēka perspektīva sociālā darba praksē</w:t>
            </w:r>
          </w:p>
        </w:tc>
      </w:tr>
      <w:tr w:rsidR="00643BB6" w:rsidRPr="00AB46F7" w:rsidTr="00AB46F7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B6" w:rsidRPr="00AB46F7" w:rsidRDefault="00955530" w:rsidP="00331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58</w:t>
            </w:r>
            <w:bookmarkStart w:id="0" w:name="_GoBack"/>
            <w:bookmarkEnd w:id="0"/>
            <w:r w:rsidR="006E24CC"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BB6" w:rsidRPr="00AB46F7" w:rsidRDefault="00307AB3" w:rsidP="009B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B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Sadarbības attiecību veidošana sociālā darba praksē</w:t>
            </w:r>
          </w:p>
        </w:tc>
      </w:tr>
    </w:tbl>
    <w:p w:rsidR="00DE1CAE" w:rsidRPr="00AB46F7" w:rsidRDefault="00DE1CAE">
      <w:pPr>
        <w:rPr>
          <w:rFonts w:ascii="Times New Roman" w:hAnsi="Times New Roman" w:cs="Times New Roman"/>
          <w:sz w:val="24"/>
          <w:szCs w:val="24"/>
        </w:rPr>
      </w:pPr>
    </w:p>
    <w:sectPr w:rsidR="00DE1CAE" w:rsidRPr="00AB46F7" w:rsidSect="00202BE0">
      <w:footerReference w:type="default" r:id="rId6"/>
      <w:pgSz w:w="11906" w:h="16838"/>
      <w:pgMar w:top="1134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D22" w:rsidRDefault="00F61D22" w:rsidP="00F212BA">
      <w:pPr>
        <w:spacing w:after="0" w:line="240" w:lineRule="auto"/>
      </w:pPr>
      <w:r>
        <w:separator/>
      </w:r>
    </w:p>
  </w:endnote>
  <w:endnote w:type="continuationSeparator" w:id="0">
    <w:p w:rsidR="00F61D22" w:rsidRDefault="00F61D22" w:rsidP="00F21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56110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011C" w:rsidRDefault="00B7011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553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212BA" w:rsidRDefault="00F212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D22" w:rsidRDefault="00F61D22" w:rsidP="00F212BA">
      <w:pPr>
        <w:spacing w:after="0" w:line="240" w:lineRule="auto"/>
      </w:pPr>
      <w:r>
        <w:separator/>
      </w:r>
    </w:p>
  </w:footnote>
  <w:footnote w:type="continuationSeparator" w:id="0">
    <w:p w:rsidR="00F61D22" w:rsidRDefault="00F61D22" w:rsidP="00F212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CFA"/>
    <w:rsid w:val="000053C6"/>
    <w:rsid w:val="0001572D"/>
    <w:rsid w:val="0001696E"/>
    <w:rsid w:val="00035564"/>
    <w:rsid w:val="000F092E"/>
    <w:rsid w:val="00117A48"/>
    <w:rsid w:val="00123D46"/>
    <w:rsid w:val="00161D1B"/>
    <w:rsid w:val="001C79BA"/>
    <w:rsid w:val="00202BE0"/>
    <w:rsid w:val="00222CA2"/>
    <w:rsid w:val="00251790"/>
    <w:rsid w:val="00263282"/>
    <w:rsid w:val="002779CA"/>
    <w:rsid w:val="002B640E"/>
    <w:rsid w:val="002C0FB4"/>
    <w:rsid w:val="00307AB3"/>
    <w:rsid w:val="00331CFA"/>
    <w:rsid w:val="00331D01"/>
    <w:rsid w:val="003522AA"/>
    <w:rsid w:val="003611D5"/>
    <w:rsid w:val="00367895"/>
    <w:rsid w:val="003A0486"/>
    <w:rsid w:val="004132F1"/>
    <w:rsid w:val="0042265E"/>
    <w:rsid w:val="00430662"/>
    <w:rsid w:val="004803CA"/>
    <w:rsid w:val="00533386"/>
    <w:rsid w:val="00533890"/>
    <w:rsid w:val="00545869"/>
    <w:rsid w:val="00555A22"/>
    <w:rsid w:val="005E73C6"/>
    <w:rsid w:val="005F0346"/>
    <w:rsid w:val="00603BD6"/>
    <w:rsid w:val="00621A28"/>
    <w:rsid w:val="00643BB6"/>
    <w:rsid w:val="006832FB"/>
    <w:rsid w:val="006B6B3B"/>
    <w:rsid w:val="006E24CC"/>
    <w:rsid w:val="00706FF4"/>
    <w:rsid w:val="00754CED"/>
    <w:rsid w:val="00770835"/>
    <w:rsid w:val="007C6426"/>
    <w:rsid w:val="007E4876"/>
    <w:rsid w:val="007F29D4"/>
    <w:rsid w:val="00850081"/>
    <w:rsid w:val="008C63F1"/>
    <w:rsid w:val="008E3B5C"/>
    <w:rsid w:val="00901CD3"/>
    <w:rsid w:val="00937B3A"/>
    <w:rsid w:val="00954ED3"/>
    <w:rsid w:val="00955530"/>
    <w:rsid w:val="009806E1"/>
    <w:rsid w:val="009905A7"/>
    <w:rsid w:val="00992250"/>
    <w:rsid w:val="009B1FD7"/>
    <w:rsid w:val="009E6F20"/>
    <w:rsid w:val="009F5813"/>
    <w:rsid w:val="00A21281"/>
    <w:rsid w:val="00A76052"/>
    <w:rsid w:val="00AB46F7"/>
    <w:rsid w:val="00B7011C"/>
    <w:rsid w:val="00C04479"/>
    <w:rsid w:val="00C101B4"/>
    <w:rsid w:val="00C232F6"/>
    <w:rsid w:val="00C70B42"/>
    <w:rsid w:val="00CC7569"/>
    <w:rsid w:val="00D25A52"/>
    <w:rsid w:val="00D91346"/>
    <w:rsid w:val="00DD17D2"/>
    <w:rsid w:val="00DE1CAE"/>
    <w:rsid w:val="00DE6F42"/>
    <w:rsid w:val="00E4097A"/>
    <w:rsid w:val="00E87D26"/>
    <w:rsid w:val="00EB790B"/>
    <w:rsid w:val="00EE6BC8"/>
    <w:rsid w:val="00F11526"/>
    <w:rsid w:val="00F212BA"/>
    <w:rsid w:val="00F257B5"/>
    <w:rsid w:val="00F30C4F"/>
    <w:rsid w:val="00F51A86"/>
    <w:rsid w:val="00F61D22"/>
    <w:rsid w:val="00FF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6B0C0D8-1E28-4F1F-8E70-BBDB8C86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2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2BA"/>
  </w:style>
  <w:style w:type="paragraph" w:styleId="Footer">
    <w:name w:val="footer"/>
    <w:basedOn w:val="Normal"/>
    <w:link w:val="FooterChar"/>
    <w:uiPriority w:val="99"/>
    <w:unhideWhenUsed/>
    <w:rsid w:val="00F212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2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2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4207</Words>
  <Characters>2399</Characters>
  <Application>Microsoft Office Word</Application>
  <DocSecurity>0</DocSecurity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Zvirgzdina</dc:creator>
  <cp:keywords/>
  <dc:description/>
  <cp:lastModifiedBy>Dace Zvirgzdina</cp:lastModifiedBy>
  <cp:revision>80</cp:revision>
  <dcterms:created xsi:type="dcterms:W3CDTF">2015-02-17T08:48:00Z</dcterms:created>
  <dcterms:modified xsi:type="dcterms:W3CDTF">2015-02-19T10:12:00Z</dcterms:modified>
</cp:coreProperties>
</file>