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1E4" w:rsidRPr="00D661E4" w:rsidRDefault="009E4DDD" w:rsidP="00D661E4">
      <w:pPr>
        <w:jc w:val="center"/>
        <w:rPr>
          <w:rFonts w:ascii="Times New Roman" w:hAnsi="Times New Roman" w:cs="Times New Roman"/>
          <w:b/>
          <w:sz w:val="24"/>
          <w:szCs w:val="24"/>
        </w:rPr>
      </w:pPr>
      <w:r>
        <w:rPr>
          <w:rFonts w:ascii="Times New Roman" w:hAnsi="Times New Roman" w:cs="Times New Roman"/>
          <w:b/>
          <w:sz w:val="24"/>
          <w:szCs w:val="24"/>
        </w:rPr>
        <w:t>Sociālā darba speciālistu sadarbības padomes</w:t>
      </w:r>
      <w:r w:rsidR="00C20A7C">
        <w:rPr>
          <w:rFonts w:ascii="Times New Roman" w:hAnsi="Times New Roman" w:cs="Times New Roman"/>
          <w:b/>
          <w:sz w:val="24"/>
          <w:szCs w:val="24"/>
        </w:rPr>
        <w:t xml:space="preserve"> ( SDSSP) </w:t>
      </w:r>
      <w:r w:rsidR="00D661E4" w:rsidRPr="00D661E4">
        <w:rPr>
          <w:rFonts w:ascii="Times New Roman" w:hAnsi="Times New Roman" w:cs="Times New Roman"/>
          <w:b/>
          <w:sz w:val="24"/>
          <w:szCs w:val="24"/>
        </w:rPr>
        <w:t>sēdes</w:t>
      </w:r>
    </w:p>
    <w:p w:rsidR="00D661E4" w:rsidRPr="00D661E4" w:rsidRDefault="00D661E4" w:rsidP="00D661E4">
      <w:pPr>
        <w:jc w:val="center"/>
        <w:rPr>
          <w:rFonts w:ascii="Times New Roman" w:hAnsi="Times New Roman" w:cs="Times New Roman"/>
          <w:sz w:val="24"/>
          <w:szCs w:val="24"/>
        </w:rPr>
      </w:pPr>
      <w:r w:rsidRPr="00D661E4">
        <w:rPr>
          <w:rFonts w:ascii="Times New Roman" w:hAnsi="Times New Roman" w:cs="Times New Roman"/>
          <w:sz w:val="24"/>
          <w:szCs w:val="24"/>
        </w:rPr>
        <w:t>PROTOKOLS  Nr.</w:t>
      </w:r>
      <w:r w:rsidR="0053196D">
        <w:rPr>
          <w:rFonts w:ascii="Times New Roman" w:hAnsi="Times New Roman" w:cs="Times New Roman"/>
          <w:sz w:val="24"/>
          <w:szCs w:val="24"/>
        </w:rPr>
        <w:t>4</w:t>
      </w:r>
      <w:r w:rsidR="00A06A5F">
        <w:rPr>
          <w:rFonts w:ascii="Times New Roman" w:hAnsi="Times New Roman" w:cs="Times New Roman"/>
          <w:sz w:val="24"/>
          <w:szCs w:val="24"/>
        </w:rPr>
        <w:t>/201</w:t>
      </w:r>
      <w:r w:rsidR="0053196D">
        <w:rPr>
          <w:rFonts w:ascii="Times New Roman" w:hAnsi="Times New Roman" w:cs="Times New Roman"/>
          <w:sz w:val="24"/>
          <w:szCs w:val="24"/>
        </w:rPr>
        <w:t>5</w:t>
      </w:r>
    </w:p>
    <w:p w:rsidR="00D661E4" w:rsidRPr="00D661E4" w:rsidRDefault="00D661E4" w:rsidP="00D661E4">
      <w:pPr>
        <w:jc w:val="both"/>
        <w:rPr>
          <w:rFonts w:ascii="Times New Roman" w:hAnsi="Times New Roman" w:cs="Times New Roman"/>
          <w:sz w:val="24"/>
          <w:szCs w:val="24"/>
        </w:rPr>
      </w:pPr>
    </w:p>
    <w:p w:rsidR="00D661E4" w:rsidRDefault="00D661E4" w:rsidP="00D661E4">
      <w:pPr>
        <w:jc w:val="both"/>
        <w:rPr>
          <w:rFonts w:ascii="Times New Roman" w:hAnsi="Times New Roman" w:cs="Times New Roman"/>
          <w:sz w:val="24"/>
          <w:szCs w:val="24"/>
        </w:rPr>
      </w:pPr>
      <w:r w:rsidRPr="00D661E4">
        <w:rPr>
          <w:rFonts w:ascii="Times New Roman" w:hAnsi="Times New Roman" w:cs="Times New Roman"/>
          <w:sz w:val="24"/>
          <w:szCs w:val="24"/>
        </w:rPr>
        <w:t xml:space="preserve">Rīgā, </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00996AE6">
        <w:rPr>
          <w:rFonts w:ascii="Times New Roman" w:hAnsi="Times New Roman" w:cs="Times New Roman"/>
          <w:sz w:val="24"/>
          <w:szCs w:val="24"/>
        </w:rPr>
        <w:t xml:space="preserve">    </w:t>
      </w:r>
      <w:r w:rsidRPr="001C3D2B">
        <w:rPr>
          <w:rFonts w:ascii="Times New Roman" w:hAnsi="Times New Roman" w:cs="Times New Roman"/>
          <w:sz w:val="24"/>
          <w:szCs w:val="24"/>
        </w:rPr>
        <w:t>201</w:t>
      </w:r>
      <w:r w:rsidR="00612CDF" w:rsidRPr="001C3D2B">
        <w:rPr>
          <w:rFonts w:ascii="Times New Roman" w:hAnsi="Times New Roman" w:cs="Times New Roman"/>
          <w:sz w:val="24"/>
          <w:szCs w:val="24"/>
        </w:rPr>
        <w:t>5</w:t>
      </w:r>
      <w:r w:rsidRPr="001C3D2B">
        <w:rPr>
          <w:rFonts w:ascii="Times New Roman" w:hAnsi="Times New Roman" w:cs="Times New Roman"/>
          <w:sz w:val="24"/>
          <w:szCs w:val="24"/>
        </w:rPr>
        <w:t xml:space="preserve">.gada </w:t>
      </w:r>
      <w:r w:rsidR="0053196D" w:rsidRPr="001C3D2B">
        <w:rPr>
          <w:rFonts w:ascii="Times New Roman" w:hAnsi="Times New Roman" w:cs="Times New Roman"/>
          <w:sz w:val="24"/>
          <w:szCs w:val="24"/>
        </w:rPr>
        <w:t>12</w:t>
      </w:r>
      <w:r w:rsidR="00A06A5F" w:rsidRPr="001C3D2B">
        <w:rPr>
          <w:rFonts w:ascii="Times New Roman" w:hAnsi="Times New Roman" w:cs="Times New Roman"/>
          <w:sz w:val="24"/>
          <w:szCs w:val="24"/>
        </w:rPr>
        <w:t>.</w:t>
      </w:r>
      <w:r w:rsidR="0053196D" w:rsidRPr="001C3D2B">
        <w:rPr>
          <w:rFonts w:ascii="Times New Roman" w:hAnsi="Times New Roman" w:cs="Times New Roman"/>
          <w:sz w:val="24"/>
          <w:szCs w:val="24"/>
        </w:rPr>
        <w:t>oktobrī</w:t>
      </w:r>
    </w:p>
    <w:p w:rsidR="00161B6B" w:rsidRDefault="00161B6B" w:rsidP="00D661E4">
      <w:pPr>
        <w:jc w:val="both"/>
        <w:rPr>
          <w:rFonts w:ascii="Times New Roman" w:hAnsi="Times New Roman" w:cs="Times New Roman"/>
          <w:sz w:val="24"/>
          <w:szCs w:val="24"/>
        </w:rPr>
      </w:pPr>
      <w:r w:rsidRPr="00D661E4">
        <w:rPr>
          <w:rFonts w:ascii="Times New Roman" w:hAnsi="Times New Roman" w:cs="Times New Roman"/>
          <w:sz w:val="24"/>
          <w:szCs w:val="24"/>
        </w:rPr>
        <w:t xml:space="preserve">Skolas ielā 28, 2.korpusa </w:t>
      </w:r>
      <w:r>
        <w:rPr>
          <w:rFonts w:ascii="Times New Roman" w:hAnsi="Times New Roman" w:cs="Times New Roman"/>
          <w:sz w:val="24"/>
          <w:szCs w:val="24"/>
        </w:rPr>
        <w:t xml:space="preserve">3.stāva Portretu zālē, 301.telpā </w:t>
      </w:r>
      <w:r w:rsidR="00FF3CEA">
        <w:rPr>
          <w:rFonts w:ascii="Times New Roman" w:hAnsi="Times New Roman" w:cs="Times New Roman"/>
          <w:sz w:val="24"/>
          <w:szCs w:val="24"/>
        </w:rPr>
        <w:tab/>
      </w:r>
      <w:r w:rsidR="00FF3CEA">
        <w:rPr>
          <w:rFonts w:ascii="Times New Roman" w:hAnsi="Times New Roman" w:cs="Times New Roman"/>
          <w:sz w:val="24"/>
          <w:szCs w:val="24"/>
        </w:rPr>
        <w:tab/>
        <w:t xml:space="preserve">           </w:t>
      </w:r>
      <w:r w:rsidR="0053196D">
        <w:rPr>
          <w:rFonts w:ascii="Times New Roman" w:hAnsi="Times New Roman" w:cs="Times New Roman"/>
          <w:sz w:val="24"/>
          <w:szCs w:val="24"/>
        </w:rPr>
        <w:t>plkst. 11:</w:t>
      </w:r>
      <w:r w:rsidRPr="00D661E4">
        <w:rPr>
          <w:rFonts w:ascii="Times New Roman" w:hAnsi="Times New Roman" w:cs="Times New Roman"/>
          <w:sz w:val="24"/>
          <w:szCs w:val="24"/>
        </w:rPr>
        <w:t>00</w:t>
      </w:r>
    </w:p>
    <w:p w:rsidR="00D661E4" w:rsidRPr="00D661E4" w:rsidRDefault="00D661E4" w:rsidP="00561E36">
      <w:pPr>
        <w:spacing w:before="240" w:after="120"/>
        <w:jc w:val="both"/>
        <w:rPr>
          <w:rFonts w:ascii="Times New Roman" w:hAnsi="Times New Roman" w:cs="Times New Roman"/>
          <w:color w:val="000000"/>
          <w:sz w:val="24"/>
          <w:szCs w:val="24"/>
          <w:u w:val="single"/>
        </w:rPr>
      </w:pPr>
      <w:r w:rsidRPr="00D661E4">
        <w:rPr>
          <w:rFonts w:ascii="Times New Roman" w:hAnsi="Times New Roman" w:cs="Times New Roman"/>
          <w:color w:val="000000"/>
          <w:sz w:val="24"/>
          <w:szCs w:val="24"/>
          <w:u w:val="single"/>
        </w:rPr>
        <w:t xml:space="preserve">SĒDĒ PIEDALĀS: </w:t>
      </w:r>
    </w:p>
    <w:p w:rsidR="00D661E4" w:rsidRPr="00D661E4" w:rsidRDefault="007C54D5" w:rsidP="00D661E4">
      <w:pPr>
        <w:spacing w:after="23"/>
        <w:jc w:val="both"/>
        <w:rPr>
          <w:rFonts w:ascii="Times New Roman" w:hAnsi="Times New Roman" w:cs="Times New Roman"/>
          <w:color w:val="000000"/>
          <w:sz w:val="24"/>
          <w:szCs w:val="24"/>
        </w:rPr>
      </w:pPr>
      <w:r>
        <w:rPr>
          <w:rFonts w:ascii="Times New Roman" w:hAnsi="Times New Roman" w:cs="Times New Roman"/>
          <w:b/>
          <w:color w:val="000000"/>
          <w:sz w:val="24"/>
          <w:szCs w:val="24"/>
        </w:rPr>
        <w:t>Ilze Skrodele-Dubrovska</w:t>
      </w:r>
      <w:r w:rsidR="00D661E4" w:rsidRPr="00D661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padomes</w:t>
      </w:r>
      <w:r w:rsidR="00D661E4" w:rsidRPr="00D661E4">
        <w:rPr>
          <w:rFonts w:ascii="Times New Roman" w:hAnsi="Times New Roman" w:cs="Times New Roman"/>
          <w:color w:val="000000"/>
          <w:sz w:val="24"/>
          <w:szCs w:val="24"/>
        </w:rPr>
        <w:t xml:space="preserve"> vadītāj</w:t>
      </w:r>
      <w:r>
        <w:rPr>
          <w:rFonts w:ascii="Times New Roman" w:hAnsi="Times New Roman" w:cs="Times New Roman"/>
          <w:color w:val="000000"/>
          <w:sz w:val="24"/>
          <w:szCs w:val="24"/>
        </w:rPr>
        <w:t>a</w:t>
      </w:r>
      <w:r w:rsidR="00D661E4" w:rsidRPr="00D661E4">
        <w:rPr>
          <w:rFonts w:ascii="Times New Roman" w:hAnsi="Times New Roman" w:cs="Times New Roman"/>
          <w:color w:val="000000"/>
          <w:sz w:val="24"/>
          <w:szCs w:val="24"/>
        </w:rPr>
        <w:t xml:space="preserve">, Labklājības ministrijas (turpmāk – LM) </w:t>
      </w:r>
      <w:r>
        <w:rPr>
          <w:rFonts w:ascii="Times New Roman" w:hAnsi="Times New Roman" w:cs="Times New Roman"/>
          <w:color w:val="000000"/>
          <w:sz w:val="24"/>
          <w:szCs w:val="24"/>
        </w:rPr>
        <w:t>Sociālās iekļaušanas un sociālā darba politikas departamenta direktore</w:t>
      </w:r>
    </w:p>
    <w:p w:rsidR="00D661E4" w:rsidRPr="00D661E4" w:rsidRDefault="00536AAD" w:rsidP="0063714A">
      <w:pPr>
        <w:spacing w:before="120" w:after="120"/>
        <w:jc w:val="both"/>
        <w:rPr>
          <w:rFonts w:ascii="Times New Roman" w:hAnsi="Times New Roman" w:cs="Times New Roman"/>
          <w:sz w:val="24"/>
          <w:szCs w:val="24"/>
          <w:u w:val="single"/>
        </w:rPr>
      </w:pPr>
      <w:r>
        <w:rPr>
          <w:rFonts w:ascii="Times New Roman" w:hAnsi="Times New Roman" w:cs="Times New Roman"/>
          <w:sz w:val="24"/>
          <w:szCs w:val="24"/>
          <w:u w:val="single"/>
        </w:rPr>
        <w:t>Padomes</w:t>
      </w:r>
      <w:r w:rsidR="00D661E4" w:rsidRPr="00D661E4">
        <w:rPr>
          <w:rFonts w:ascii="Times New Roman" w:hAnsi="Times New Roman" w:cs="Times New Roman"/>
          <w:sz w:val="24"/>
          <w:szCs w:val="24"/>
          <w:u w:val="single"/>
        </w:rPr>
        <w:t xml:space="preserve"> locekļi: </w:t>
      </w:r>
    </w:p>
    <w:p w:rsidR="00AE3E8E" w:rsidRDefault="005073D5" w:rsidP="0063714A">
      <w:pPr>
        <w:spacing w:after="23"/>
        <w:jc w:val="both"/>
        <w:rPr>
          <w:rFonts w:ascii="Times New Roman" w:hAnsi="Times New Roman" w:cs="Times New Roman"/>
          <w:sz w:val="24"/>
          <w:szCs w:val="24"/>
        </w:rPr>
      </w:pPr>
      <w:r>
        <w:rPr>
          <w:rFonts w:ascii="Times New Roman" w:hAnsi="Times New Roman" w:cs="Times New Roman"/>
          <w:b/>
          <w:sz w:val="24"/>
          <w:szCs w:val="24"/>
        </w:rPr>
        <w:t>Ārija Baltiņa</w:t>
      </w:r>
      <w:r w:rsidR="00AE3E8E" w:rsidRPr="00AE3E8E">
        <w:rPr>
          <w:rFonts w:ascii="Times New Roman" w:hAnsi="Times New Roman" w:cs="Times New Roman"/>
          <w:sz w:val="24"/>
          <w:szCs w:val="24"/>
        </w:rPr>
        <w:t xml:space="preserve">, </w:t>
      </w:r>
      <w:r>
        <w:rPr>
          <w:rFonts w:ascii="Times New Roman" w:hAnsi="Times New Roman" w:cs="Times New Roman"/>
          <w:sz w:val="24"/>
          <w:szCs w:val="24"/>
        </w:rPr>
        <w:t>Latvijas Profesionālo sociālā darba speciālistu asociācijas prezidente</w:t>
      </w:r>
    </w:p>
    <w:p w:rsidR="005073D5" w:rsidRDefault="00463DED" w:rsidP="0063714A">
      <w:pPr>
        <w:spacing w:after="23"/>
        <w:jc w:val="both"/>
        <w:rPr>
          <w:rFonts w:ascii="Times New Roman" w:hAnsi="Times New Roman" w:cs="Times New Roman"/>
          <w:sz w:val="24"/>
          <w:szCs w:val="24"/>
        </w:rPr>
      </w:pPr>
      <w:r w:rsidRPr="00463DED">
        <w:rPr>
          <w:rFonts w:ascii="Times New Roman" w:hAnsi="Times New Roman" w:cs="Times New Roman"/>
          <w:b/>
          <w:sz w:val="24"/>
          <w:szCs w:val="24"/>
        </w:rPr>
        <w:t>Dace Erkena</w:t>
      </w:r>
      <w:r>
        <w:rPr>
          <w:rFonts w:ascii="Times New Roman" w:hAnsi="Times New Roman" w:cs="Times New Roman"/>
          <w:sz w:val="24"/>
          <w:szCs w:val="24"/>
        </w:rPr>
        <w:t>, Latvijas Universitātes P</w:t>
      </w:r>
      <w:r w:rsidR="00707CE7">
        <w:rPr>
          <w:rFonts w:ascii="Times New Roman" w:hAnsi="Times New Roman" w:cs="Times New Roman"/>
          <w:sz w:val="24"/>
          <w:szCs w:val="24"/>
        </w:rPr>
        <w:t>.</w:t>
      </w:r>
      <w:r>
        <w:rPr>
          <w:rFonts w:ascii="Times New Roman" w:hAnsi="Times New Roman" w:cs="Times New Roman"/>
          <w:sz w:val="24"/>
          <w:szCs w:val="24"/>
        </w:rPr>
        <w:t>Stradiņa medicīnas koledžas Sociālās aprūpes katedras vadītāja</w:t>
      </w:r>
    </w:p>
    <w:p w:rsidR="00C135BD" w:rsidRDefault="00C135BD" w:rsidP="00C135BD">
      <w:pPr>
        <w:spacing w:after="23"/>
        <w:jc w:val="both"/>
        <w:rPr>
          <w:rFonts w:ascii="Times New Roman" w:hAnsi="Times New Roman" w:cs="Times New Roman"/>
          <w:sz w:val="24"/>
          <w:szCs w:val="24"/>
        </w:rPr>
      </w:pPr>
      <w:r>
        <w:rPr>
          <w:rFonts w:ascii="Times New Roman" w:hAnsi="Times New Roman" w:cs="Times New Roman"/>
          <w:b/>
          <w:sz w:val="24"/>
          <w:szCs w:val="24"/>
        </w:rPr>
        <w:t>Skaidrīte Gūtmane</w:t>
      </w:r>
      <w:r w:rsidRPr="00E62B57">
        <w:rPr>
          <w:rFonts w:ascii="Times New Roman" w:hAnsi="Times New Roman" w:cs="Times New Roman"/>
          <w:sz w:val="24"/>
          <w:szCs w:val="24"/>
        </w:rPr>
        <w:t xml:space="preserve">, </w:t>
      </w:r>
      <w:r>
        <w:rPr>
          <w:rFonts w:ascii="Times New Roman" w:hAnsi="Times New Roman" w:cs="Times New Roman"/>
          <w:sz w:val="24"/>
          <w:szCs w:val="24"/>
        </w:rPr>
        <w:t>Latvijas Kristīgās akadēmijas rektore</w:t>
      </w:r>
    </w:p>
    <w:p w:rsidR="00C135BD" w:rsidRDefault="00C135BD" w:rsidP="00C135BD">
      <w:pPr>
        <w:spacing w:after="23"/>
        <w:jc w:val="both"/>
        <w:rPr>
          <w:rFonts w:ascii="Times New Roman" w:hAnsi="Times New Roman" w:cs="Times New Roman"/>
          <w:sz w:val="24"/>
          <w:szCs w:val="24"/>
        </w:rPr>
      </w:pPr>
      <w:r w:rsidRPr="0088715E">
        <w:rPr>
          <w:rFonts w:ascii="Times New Roman" w:hAnsi="Times New Roman" w:cs="Times New Roman"/>
          <w:b/>
          <w:sz w:val="24"/>
          <w:szCs w:val="24"/>
        </w:rPr>
        <w:t>Andra Mite</w:t>
      </w:r>
      <w:r>
        <w:rPr>
          <w:rFonts w:ascii="Times New Roman" w:hAnsi="Times New Roman" w:cs="Times New Roman"/>
          <w:sz w:val="24"/>
          <w:szCs w:val="24"/>
        </w:rPr>
        <w:t>, Baltijas Psiholoģijas un menedžmenta augstskolas docente</w:t>
      </w:r>
    </w:p>
    <w:p w:rsidR="00C135BD" w:rsidRDefault="00C135BD" w:rsidP="00C135BD">
      <w:pPr>
        <w:spacing w:after="23"/>
        <w:jc w:val="both"/>
        <w:rPr>
          <w:rFonts w:ascii="Times New Roman" w:hAnsi="Times New Roman" w:cs="Times New Roman"/>
          <w:sz w:val="24"/>
          <w:szCs w:val="24"/>
        </w:rPr>
      </w:pPr>
      <w:r>
        <w:rPr>
          <w:rFonts w:ascii="Times New Roman" w:hAnsi="Times New Roman" w:cs="Times New Roman"/>
          <w:b/>
          <w:sz w:val="24"/>
          <w:szCs w:val="24"/>
        </w:rPr>
        <w:t>Mārtiņš Moors</w:t>
      </w:r>
      <w:r>
        <w:rPr>
          <w:rFonts w:ascii="Times New Roman" w:hAnsi="Times New Roman" w:cs="Times New Roman"/>
          <w:sz w:val="24"/>
          <w:szCs w:val="24"/>
        </w:rPr>
        <w:t>, Rīgas domes Labklājības departamenta Sociālās pārvaldes priekšnieks, departamenta direktora vietnieks</w:t>
      </w:r>
    </w:p>
    <w:p w:rsidR="00C135BD" w:rsidRDefault="00C135BD" w:rsidP="00C135BD">
      <w:pPr>
        <w:spacing w:after="23"/>
        <w:jc w:val="both"/>
        <w:rPr>
          <w:rFonts w:ascii="Times New Roman" w:hAnsi="Times New Roman" w:cs="Times New Roman"/>
          <w:sz w:val="24"/>
          <w:szCs w:val="24"/>
        </w:rPr>
      </w:pPr>
      <w:r>
        <w:rPr>
          <w:rFonts w:ascii="Times New Roman" w:hAnsi="Times New Roman" w:cs="Times New Roman"/>
          <w:b/>
          <w:sz w:val="24"/>
          <w:szCs w:val="24"/>
        </w:rPr>
        <w:t>Vita Pūķe</w:t>
      </w:r>
      <w:r>
        <w:rPr>
          <w:rFonts w:ascii="Times New Roman" w:hAnsi="Times New Roman" w:cs="Times New Roman"/>
          <w:sz w:val="24"/>
          <w:szCs w:val="24"/>
        </w:rPr>
        <w:t>, Ogres novada domes priekšsēdētāja vietniece</w:t>
      </w:r>
    </w:p>
    <w:p w:rsidR="00C135BD" w:rsidRDefault="00C135BD" w:rsidP="00C135BD">
      <w:pPr>
        <w:spacing w:after="23"/>
        <w:jc w:val="both"/>
        <w:rPr>
          <w:rFonts w:ascii="Times New Roman" w:hAnsi="Times New Roman" w:cs="Times New Roman"/>
          <w:sz w:val="24"/>
          <w:szCs w:val="24"/>
        </w:rPr>
      </w:pPr>
      <w:r w:rsidRPr="0090488E">
        <w:rPr>
          <w:rFonts w:ascii="Times New Roman" w:hAnsi="Times New Roman" w:cs="Times New Roman"/>
          <w:b/>
          <w:sz w:val="24"/>
          <w:szCs w:val="24"/>
        </w:rPr>
        <w:t>Irīna Vereščagina</w:t>
      </w:r>
      <w:r>
        <w:rPr>
          <w:rFonts w:ascii="Times New Roman" w:hAnsi="Times New Roman" w:cs="Times New Roman"/>
          <w:sz w:val="24"/>
          <w:szCs w:val="24"/>
        </w:rPr>
        <w:t>, Liepājas Universitātes lektore</w:t>
      </w:r>
    </w:p>
    <w:p w:rsidR="00C135BD" w:rsidRDefault="00C135BD" w:rsidP="00C135BD">
      <w:pPr>
        <w:spacing w:after="23"/>
        <w:jc w:val="both"/>
        <w:rPr>
          <w:rFonts w:ascii="Times New Roman" w:hAnsi="Times New Roman" w:cs="Times New Roman"/>
          <w:sz w:val="24"/>
          <w:szCs w:val="24"/>
        </w:rPr>
      </w:pPr>
      <w:r>
        <w:rPr>
          <w:rFonts w:ascii="Times New Roman" w:hAnsi="Times New Roman" w:cs="Times New Roman"/>
          <w:b/>
          <w:sz w:val="24"/>
          <w:szCs w:val="24"/>
        </w:rPr>
        <w:t>Lolita Vilka</w:t>
      </w:r>
      <w:r>
        <w:rPr>
          <w:rFonts w:ascii="Times New Roman" w:hAnsi="Times New Roman" w:cs="Times New Roman"/>
          <w:sz w:val="24"/>
          <w:szCs w:val="24"/>
        </w:rPr>
        <w:t>, Rīgas Stradiņa Universitātes Sociālā darba katedras vadītāja</w:t>
      </w:r>
    </w:p>
    <w:p w:rsidR="00E01B6F" w:rsidRDefault="00E01B6F" w:rsidP="00C135BD">
      <w:pPr>
        <w:spacing w:after="23"/>
        <w:jc w:val="both"/>
        <w:rPr>
          <w:rFonts w:ascii="Times New Roman" w:hAnsi="Times New Roman" w:cs="Times New Roman"/>
          <w:sz w:val="24"/>
          <w:szCs w:val="24"/>
        </w:rPr>
      </w:pPr>
      <w:r w:rsidRPr="00E01B6F">
        <w:rPr>
          <w:rFonts w:ascii="Times New Roman" w:hAnsi="Times New Roman" w:cs="Times New Roman"/>
          <w:b/>
          <w:sz w:val="24"/>
          <w:szCs w:val="24"/>
        </w:rPr>
        <w:t>Līga Āboltiņa,</w:t>
      </w:r>
      <w:r>
        <w:rPr>
          <w:rFonts w:ascii="Times New Roman" w:hAnsi="Times New Roman" w:cs="Times New Roman"/>
          <w:sz w:val="24"/>
          <w:szCs w:val="24"/>
        </w:rPr>
        <w:t xml:space="preserve"> Sociālo darbinieku biedrība</w:t>
      </w:r>
    </w:p>
    <w:p w:rsidR="0053196D" w:rsidRDefault="0053196D" w:rsidP="00C135BD">
      <w:pPr>
        <w:spacing w:after="23"/>
        <w:jc w:val="both"/>
        <w:rPr>
          <w:rFonts w:ascii="Times New Roman" w:hAnsi="Times New Roman" w:cs="Times New Roman"/>
          <w:sz w:val="24"/>
          <w:szCs w:val="24"/>
        </w:rPr>
      </w:pPr>
      <w:r w:rsidRPr="0053196D">
        <w:rPr>
          <w:rFonts w:ascii="Times New Roman" w:hAnsi="Times New Roman" w:cs="Times New Roman"/>
          <w:b/>
          <w:sz w:val="24"/>
          <w:szCs w:val="24"/>
        </w:rPr>
        <w:t>Dace Zvirgzdiņa</w:t>
      </w:r>
      <w:r>
        <w:rPr>
          <w:rFonts w:ascii="Times New Roman" w:hAnsi="Times New Roman" w:cs="Times New Roman"/>
          <w:sz w:val="24"/>
          <w:szCs w:val="24"/>
        </w:rPr>
        <w:t>, LM Sociālās iekļaušanas un sociālā darba politikas departamenta projekta vecākā eksperte</w:t>
      </w:r>
    </w:p>
    <w:p w:rsidR="009E2E68" w:rsidRPr="00B9496F" w:rsidRDefault="0053196D" w:rsidP="002854BE">
      <w:pPr>
        <w:spacing w:after="23"/>
        <w:jc w:val="both"/>
        <w:rPr>
          <w:rFonts w:ascii="Times New Roman" w:hAnsi="Times New Roman" w:cs="Times New Roman"/>
          <w:sz w:val="24"/>
          <w:szCs w:val="24"/>
        </w:rPr>
      </w:pPr>
      <w:r>
        <w:rPr>
          <w:rFonts w:ascii="Times New Roman" w:hAnsi="Times New Roman" w:cs="Times New Roman"/>
          <w:b/>
          <w:sz w:val="24"/>
          <w:szCs w:val="24"/>
        </w:rPr>
        <w:t>Signe Frickausa</w:t>
      </w:r>
      <w:r w:rsidR="00B9496F">
        <w:rPr>
          <w:rFonts w:ascii="Times New Roman" w:hAnsi="Times New Roman" w:cs="Times New Roman"/>
          <w:sz w:val="24"/>
          <w:szCs w:val="24"/>
        </w:rPr>
        <w:t>, LM Sociālās iekļaušanas un sociālā darba politikas departamenta vecākā referente</w:t>
      </w:r>
    </w:p>
    <w:p w:rsidR="00D661E4" w:rsidRPr="009F7212" w:rsidRDefault="00D661E4" w:rsidP="0063714A">
      <w:pPr>
        <w:spacing w:before="120" w:after="120"/>
        <w:jc w:val="both"/>
        <w:rPr>
          <w:rFonts w:ascii="Times New Roman" w:hAnsi="Times New Roman" w:cs="Times New Roman"/>
          <w:sz w:val="24"/>
          <w:szCs w:val="24"/>
          <w:u w:val="single"/>
        </w:rPr>
      </w:pPr>
      <w:r w:rsidRPr="009F7212">
        <w:rPr>
          <w:rFonts w:ascii="Times New Roman" w:hAnsi="Times New Roman" w:cs="Times New Roman"/>
          <w:sz w:val="24"/>
          <w:szCs w:val="24"/>
          <w:u w:val="single"/>
        </w:rPr>
        <w:t>Citi:</w:t>
      </w:r>
    </w:p>
    <w:p w:rsidR="00497A98" w:rsidRPr="00BB7479" w:rsidRDefault="0053196D" w:rsidP="0053196D">
      <w:pPr>
        <w:spacing w:after="23"/>
        <w:jc w:val="both"/>
        <w:rPr>
          <w:rFonts w:ascii="Times New Roman" w:hAnsi="Times New Roman" w:cs="Times New Roman"/>
          <w:sz w:val="24"/>
          <w:szCs w:val="24"/>
        </w:rPr>
      </w:pPr>
      <w:r>
        <w:rPr>
          <w:rFonts w:ascii="Times New Roman" w:hAnsi="Times New Roman" w:cs="Times New Roman"/>
          <w:b/>
          <w:sz w:val="24"/>
          <w:szCs w:val="24"/>
        </w:rPr>
        <w:t xml:space="preserve">Ilze Kurme, </w:t>
      </w:r>
      <w:r w:rsidRPr="0053196D">
        <w:rPr>
          <w:rFonts w:ascii="Times New Roman" w:hAnsi="Times New Roman" w:cs="Times New Roman"/>
          <w:sz w:val="24"/>
          <w:szCs w:val="24"/>
        </w:rPr>
        <w:t>LM Sociālās iekļauša</w:t>
      </w:r>
      <w:r>
        <w:rPr>
          <w:rFonts w:ascii="Times New Roman" w:hAnsi="Times New Roman" w:cs="Times New Roman"/>
          <w:sz w:val="24"/>
          <w:szCs w:val="24"/>
        </w:rPr>
        <w:t>na</w:t>
      </w:r>
      <w:r w:rsidRPr="0053196D">
        <w:rPr>
          <w:rFonts w:ascii="Times New Roman" w:hAnsi="Times New Roman" w:cs="Times New Roman"/>
          <w:sz w:val="24"/>
          <w:szCs w:val="24"/>
        </w:rPr>
        <w:t>s un sociālā darba politikas departamenta projekta vadītāja</w:t>
      </w:r>
    </w:p>
    <w:p w:rsidR="00D661E4" w:rsidRPr="00D661E4" w:rsidRDefault="00D661E4" w:rsidP="00561E36">
      <w:pPr>
        <w:spacing w:before="240" w:after="120"/>
        <w:jc w:val="both"/>
        <w:rPr>
          <w:rFonts w:ascii="Times New Roman" w:hAnsi="Times New Roman" w:cs="Times New Roman"/>
          <w:sz w:val="24"/>
          <w:szCs w:val="24"/>
          <w:u w:val="single"/>
        </w:rPr>
      </w:pPr>
      <w:r w:rsidRPr="00D661E4">
        <w:rPr>
          <w:rFonts w:ascii="Times New Roman" w:hAnsi="Times New Roman" w:cs="Times New Roman"/>
          <w:sz w:val="24"/>
          <w:szCs w:val="24"/>
          <w:u w:val="single"/>
        </w:rPr>
        <w:t xml:space="preserve">Sēdi protokolē: </w:t>
      </w:r>
    </w:p>
    <w:p w:rsidR="00C94195" w:rsidRDefault="00C94195" w:rsidP="00C94195">
      <w:pPr>
        <w:spacing w:after="23"/>
        <w:jc w:val="both"/>
        <w:rPr>
          <w:rFonts w:ascii="Times New Roman" w:hAnsi="Times New Roman" w:cs="Times New Roman"/>
          <w:sz w:val="24"/>
          <w:szCs w:val="24"/>
        </w:rPr>
      </w:pPr>
      <w:r w:rsidRPr="0053196D">
        <w:rPr>
          <w:rFonts w:ascii="Times New Roman" w:hAnsi="Times New Roman" w:cs="Times New Roman"/>
          <w:b/>
          <w:sz w:val="24"/>
          <w:szCs w:val="24"/>
        </w:rPr>
        <w:t>Dace Zvirgzdiņa</w:t>
      </w:r>
      <w:r>
        <w:rPr>
          <w:rFonts w:ascii="Times New Roman" w:hAnsi="Times New Roman" w:cs="Times New Roman"/>
          <w:sz w:val="24"/>
          <w:szCs w:val="24"/>
        </w:rPr>
        <w:t>, LM Sociālās iekļaušanas un sociālā darba politikas departamenta projekta vecākā eksperte</w:t>
      </w:r>
    </w:p>
    <w:p w:rsidR="001026C0" w:rsidRDefault="001026C0" w:rsidP="00D661E4">
      <w:pPr>
        <w:jc w:val="both"/>
        <w:rPr>
          <w:rFonts w:ascii="Times New Roman" w:hAnsi="Times New Roman" w:cs="Times New Roman"/>
          <w:b/>
          <w:sz w:val="24"/>
          <w:szCs w:val="24"/>
          <w:u w:val="single"/>
        </w:rPr>
      </w:pPr>
    </w:p>
    <w:p w:rsidR="00D661E4" w:rsidRPr="00D661E4" w:rsidRDefault="00D661E4" w:rsidP="00D661E4">
      <w:pPr>
        <w:jc w:val="both"/>
        <w:rPr>
          <w:rFonts w:ascii="Times New Roman" w:hAnsi="Times New Roman" w:cs="Times New Roman"/>
          <w:b/>
          <w:sz w:val="24"/>
          <w:szCs w:val="24"/>
          <w:u w:val="single"/>
        </w:rPr>
      </w:pPr>
      <w:r w:rsidRPr="00D661E4">
        <w:rPr>
          <w:rFonts w:ascii="Times New Roman" w:hAnsi="Times New Roman" w:cs="Times New Roman"/>
          <w:b/>
          <w:sz w:val="24"/>
          <w:szCs w:val="24"/>
          <w:u w:val="single"/>
        </w:rPr>
        <w:t xml:space="preserve">Darba kārtība: </w:t>
      </w:r>
    </w:p>
    <w:p w:rsidR="005D1C44" w:rsidRPr="009E3E7C" w:rsidRDefault="006D2E6A" w:rsidP="009E3E7C">
      <w:pPr>
        <w:pStyle w:val="ListParagraph"/>
        <w:numPr>
          <w:ilvl w:val="0"/>
          <w:numId w:val="2"/>
        </w:numPr>
        <w:spacing w:after="0" w:line="240" w:lineRule="auto"/>
        <w:jc w:val="both"/>
        <w:rPr>
          <w:rFonts w:ascii="Times New Roman" w:hAnsi="Times New Roman" w:cs="Times New Roman"/>
          <w:sz w:val="24"/>
          <w:szCs w:val="24"/>
        </w:rPr>
      </w:pPr>
      <w:r w:rsidRPr="009E3E7C">
        <w:rPr>
          <w:rFonts w:ascii="Times New Roman" w:hAnsi="Times New Roman" w:cs="Times New Roman"/>
          <w:sz w:val="24"/>
          <w:szCs w:val="24"/>
        </w:rPr>
        <w:t>Padomes</w:t>
      </w:r>
      <w:r w:rsidR="00D661E4" w:rsidRPr="009E3E7C">
        <w:rPr>
          <w:rFonts w:ascii="Times New Roman" w:hAnsi="Times New Roman" w:cs="Times New Roman"/>
          <w:sz w:val="24"/>
          <w:szCs w:val="24"/>
        </w:rPr>
        <w:t xml:space="preserve"> sēdes atklāšana un darba kārtības apstiprināšana.</w:t>
      </w:r>
      <w:r w:rsidR="00D661E4" w:rsidRPr="009E3E7C">
        <w:rPr>
          <w:rFonts w:ascii="Times New Roman" w:hAnsi="Times New Roman" w:cs="Times New Roman"/>
          <w:sz w:val="24"/>
          <w:szCs w:val="24"/>
          <w:highlight w:val="green"/>
        </w:rPr>
        <w:t xml:space="preserve"> </w:t>
      </w:r>
    </w:p>
    <w:p w:rsidR="00A9769C" w:rsidRPr="009E3E7C" w:rsidRDefault="001346FD" w:rsidP="005D1C44">
      <w:pPr>
        <w:numPr>
          <w:ilvl w:val="0"/>
          <w:numId w:val="2"/>
        </w:numPr>
        <w:spacing w:after="0" w:line="240" w:lineRule="auto"/>
        <w:ind w:left="714" w:hanging="357"/>
        <w:jc w:val="both"/>
        <w:rPr>
          <w:rFonts w:ascii="Times New Roman" w:hAnsi="Times New Roman" w:cs="Times New Roman"/>
          <w:sz w:val="24"/>
          <w:szCs w:val="24"/>
        </w:rPr>
      </w:pPr>
      <w:r>
        <w:rPr>
          <w:rFonts w:ascii="Times New Roman" w:eastAsia="Calibri" w:hAnsi="Times New Roman" w:cs="Times New Roman"/>
          <w:sz w:val="24"/>
          <w:szCs w:val="28"/>
        </w:rPr>
        <w:t>Informācija par</w:t>
      </w:r>
      <w:r w:rsidR="006C6AE0">
        <w:rPr>
          <w:rFonts w:ascii="Times New Roman" w:eastAsia="Calibri" w:hAnsi="Times New Roman" w:cs="Times New Roman"/>
          <w:sz w:val="24"/>
          <w:szCs w:val="28"/>
        </w:rPr>
        <w:t xml:space="preserve"> </w:t>
      </w:r>
      <w:r w:rsidR="00D068C8" w:rsidRPr="009E3E7C">
        <w:rPr>
          <w:rFonts w:ascii="Times New Roman" w:hAnsi="Times New Roman" w:cs="Times New Roman"/>
          <w:bCs/>
          <w:sz w:val="24"/>
          <w:szCs w:val="24"/>
        </w:rPr>
        <w:t xml:space="preserve">Eiropas Savienības fondu 2014.-2020. gada plānošanas perioda </w:t>
      </w:r>
      <w:r w:rsidR="00D068C8" w:rsidRPr="009E3E7C">
        <w:rPr>
          <w:rFonts w:ascii="Times New Roman" w:hAnsi="Times New Roman" w:cs="Times New Roman"/>
          <w:color w:val="000000"/>
          <w:sz w:val="24"/>
          <w:szCs w:val="24"/>
        </w:rPr>
        <w:t xml:space="preserve">Darbības programmas „Izaugsme un nodarbinātība” </w:t>
      </w:r>
      <w:r w:rsidR="00D068C8" w:rsidRPr="009E3E7C">
        <w:rPr>
          <w:rFonts w:ascii="Times New Roman" w:hAnsi="Times New Roman" w:cs="Times New Roman"/>
          <w:bCs/>
          <w:sz w:val="24"/>
          <w:szCs w:val="24"/>
        </w:rPr>
        <w:t>9.2.1.specifiskā atbalsta mērķa „</w:t>
      </w:r>
      <w:r w:rsidR="00D068C8" w:rsidRPr="009E3E7C">
        <w:rPr>
          <w:rFonts w:ascii="Times New Roman" w:eastAsia="Calibri" w:hAnsi="Times New Roman" w:cs="Times New Roman"/>
          <w:sz w:val="24"/>
          <w:szCs w:val="24"/>
        </w:rPr>
        <w:t xml:space="preserve">Paaugstināt sociālo dienestu darba efektivitāti un darbinieku </w:t>
      </w:r>
      <w:r w:rsidR="00D068C8" w:rsidRPr="009E3E7C">
        <w:rPr>
          <w:rFonts w:ascii="Times New Roman" w:eastAsia="Calibri" w:hAnsi="Times New Roman" w:cs="Times New Roman"/>
          <w:sz w:val="24"/>
          <w:szCs w:val="24"/>
        </w:rPr>
        <w:lastRenderedPageBreak/>
        <w:t>profesionalitāti darbam ar riska situācijās</w:t>
      </w:r>
      <w:r w:rsidR="00D068C8" w:rsidRPr="008F2CF3">
        <w:rPr>
          <w:rFonts w:ascii="Times New Roman" w:eastAsia="Calibri" w:hAnsi="Times New Roman" w:cs="Times New Roman"/>
          <w:b/>
          <w:sz w:val="24"/>
          <w:szCs w:val="24"/>
        </w:rPr>
        <w:t xml:space="preserve"> </w:t>
      </w:r>
      <w:r w:rsidR="00D068C8" w:rsidRPr="009E3E7C">
        <w:rPr>
          <w:rFonts w:ascii="Times New Roman" w:eastAsia="Calibri" w:hAnsi="Times New Roman" w:cs="Times New Roman"/>
          <w:sz w:val="24"/>
          <w:szCs w:val="24"/>
        </w:rPr>
        <w:t>esošām personām</w:t>
      </w:r>
      <w:r w:rsidR="00D068C8" w:rsidRPr="009E3E7C">
        <w:rPr>
          <w:rFonts w:ascii="Times New Roman" w:hAnsi="Times New Roman" w:cs="Times New Roman"/>
          <w:bCs/>
          <w:sz w:val="24"/>
          <w:szCs w:val="24"/>
        </w:rPr>
        <w:t>” pasākuma</w:t>
      </w:r>
      <w:r w:rsidR="00D068C8" w:rsidRPr="008F2CF3">
        <w:rPr>
          <w:rFonts w:ascii="Times New Roman" w:hAnsi="Times New Roman" w:cs="Times New Roman"/>
          <w:b/>
          <w:bCs/>
          <w:sz w:val="24"/>
          <w:szCs w:val="24"/>
        </w:rPr>
        <w:t xml:space="preserve"> “</w:t>
      </w:r>
      <w:r w:rsidR="00D068C8" w:rsidRPr="009E3E7C">
        <w:rPr>
          <w:rFonts w:ascii="Times New Roman" w:hAnsi="Times New Roman" w:cs="Times New Roman"/>
          <w:sz w:val="24"/>
          <w:szCs w:val="24"/>
        </w:rPr>
        <w:t>Profesionāla sociālā darba attīstība pašvaldībās</w:t>
      </w:r>
      <w:r w:rsidR="00D068C8" w:rsidRPr="009E3E7C">
        <w:rPr>
          <w:rFonts w:ascii="Times New Roman" w:hAnsi="Times New Roman" w:cs="Times New Roman"/>
          <w:bCs/>
          <w:sz w:val="24"/>
          <w:szCs w:val="24"/>
        </w:rPr>
        <w:t xml:space="preserve">” </w:t>
      </w:r>
      <w:r w:rsidR="00D068C8" w:rsidRPr="009E3E7C">
        <w:rPr>
          <w:rFonts w:ascii="Times New Roman" w:eastAsiaTheme="minorHAnsi" w:hAnsi="Times New Roman" w:cs="Times New Roman"/>
          <w:color w:val="000000"/>
          <w:sz w:val="24"/>
          <w:szCs w:val="24"/>
        </w:rPr>
        <w:t xml:space="preserve">(turpmāk - SD projekts) </w:t>
      </w:r>
      <w:r w:rsidR="00D068C8" w:rsidRPr="009E3E7C">
        <w:rPr>
          <w:rFonts w:ascii="Times New Roman" w:hAnsi="Times New Roman" w:cs="Times New Roman"/>
          <w:sz w:val="24"/>
          <w:szCs w:val="24"/>
        </w:rPr>
        <w:t xml:space="preserve">pašvaldības sociālā dienesta un citu pašvaldības izveidoto sociālo pakalpojumu sniedzēju sociālā darba speciālistu profesionālās kompetences pilnveides un supervīzijas </w:t>
      </w:r>
      <w:r w:rsidR="00D068C8" w:rsidRPr="009E3E7C">
        <w:rPr>
          <w:rFonts w:ascii="Times New Roman" w:eastAsiaTheme="minorHAnsi" w:hAnsi="Times New Roman" w:cs="Times New Roman"/>
          <w:color w:val="000000"/>
          <w:sz w:val="24"/>
          <w:szCs w:val="24"/>
        </w:rPr>
        <w:t>projekta aktualitātēm.</w:t>
      </w:r>
    </w:p>
    <w:p w:rsidR="00D068C8" w:rsidRPr="009E3E7C" w:rsidRDefault="00D068C8" w:rsidP="009E3E7C">
      <w:pPr>
        <w:pStyle w:val="ListParagraph"/>
        <w:numPr>
          <w:ilvl w:val="0"/>
          <w:numId w:val="18"/>
        </w:numPr>
        <w:spacing w:after="0" w:line="240" w:lineRule="auto"/>
        <w:jc w:val="both"/>
        <w:rPr>
          <w:rFonts w:ascii="Times New Roman" w:hAnsi="Times New Roman" w:cs="Times New Roman"/>
          <w:sz w:val="24"/>
          <w:szCs w:val="24"/>
        </w:rPr>
      </w:pPr>
      <w:r w:rsidRPr="009E3E7C">
        <w:rPr>
          <w:rFonts w:ascii="Times New Roman" w:eastAsiaTheme="minorHAnsi" w:hAnsi="Times New Roman" w:cs="Times New Roman"/>
          <w:sz w:val="24"/>
          <w:szCs w:val="24"/>
        </w:rPr>
        <w:t>SD projekta turpmāk plānoto aktivitāšu kalendārais grafiks:</w:t>
      </w:r>
    </w:p>
    <w:p w:rsidR="00D068C8" w:rsidRPr="009E3E7C" w:rsidRDefault="00D068C8" w:rsidP="00D068C8">
      <w:pPr>
        <w:pStyle w:val="NoSpacing"/>
        <w:jc w:val="both"/>
        <w:rPr>
          <w:rFonts w:ascii="Times New Roman" w:eastAsiaTheme="minorHAnsi" w:hAnsi="Times New Roman" w:cs="Times New Roman"/>
          <w:sz w:val="24"/>
          <w:szCs w:val="24"/>
        </w:rPr>
      </w:pPr>
      <w:r w:rsidRPr="009E3E7C">
        <w:rPr>
          <w:rFonts w:ascii="Times New Roman" w:eastAsiaTheme="minorHAnsi" w:hAnsi="Times New Roman" w:cs="Times New Roman"/>
          <w:sz w:val="24"/>
          <w:szCs w:val="24"/>
        </w:rPr>
        <w:t xml:space="preserve">- konference, </w:t>
      </w:r>
    </w:p>
    <w:p w:rsidR="00D068C8" w:rsidRPr="009E3E7C" w:rsidRDefault="00D068C8" w:rsidP="00D068C8">
      <w:pPr>
        <w:pStyle w:val="NoSpacing"/>
        <w:jc w:val="both"/>
        <w:rPr>
          <w:rFonts w:ascii="Times New Roman" w:eastAsiaTheme="minorHAnsi" w:hAnsi="Times New Roman" w:cs="Times New Roman"/>
          <w:sz w:val="24"/>
          <w:szCs w:val="24"/>
        </w:rPr>
      </w:pPr>
      <w:r w:rsidRPr="009E3E7C">
        <w:rPr>
          <w:rFonts w:ascii="Times New Roman" w:eastAsiaTheme="minorHAnsi" w:hAnsi="Times New Roman" w:cs="Times New Roman"/>
          <w:sz w:val="24"/>
          <w:szCs w:val="24"/>
        </w:rPr>
        <w:t>- izdevums,</w:t>
      </w:r>
    </w:p>
    <w:p w:rsidR="00D068C8" w:rsidRPr="009E3E7C" w:rsidRDefault="00D068C8" w:rsidP="00D068C8">
      <w:pPr>
        <w:pStyle w:val="NoSpacing"/>
        <w:jc w:val="both"/>
        <w:rPr>
          <w:rFonts w:ascii="Times New Roman" w:eastAsiaTheme="minorHAnsi" w:hAnsi="Times New Roman" w:cs="Times New Roman"/>
          <w:sz w:val="24"/>
          <w:szCs w:val="24"/>
        </w:rPr>
      </w:pPr>
      <w:r w:rsidRPr="009E3E7C">
        <w:rPr>
          <w:rFonts w:ascii="Times New Roman" w:eastAsiaTheme="minorHAnsi" w:hAnsi="Times New Roman" w:cs="Times New Roman"/>
          <w:sz w:val="24"/>
          <w:szCs w:val="24"/>
        </w:rPr>
        <w:t xml:space="preserve">- metodiskās sanāksmes, </w:t>
      </w:r>
    </w:p>
    <w:p w:rsidR="00D068C8" w:rsidRPr="009E3E7C" w:rsidRDefault="00D068C8" w:rsidP="00D068C8">
      <w:pPr>
        <w:pStyle w:val="NoSpacing"/>
        <w:jc w:val="both"/>
        <w:rPr>
          <w:rFonts w:ascii="Times New Roman" w:eastAsiaTheme="minorHAnsi" w:hAnsi="Times New Roman" w:cs="Times New Roman"/>
          <w:sz w:val="24"/>
          <w:szCs w:val="24"/>
        </w:rPr>
      </w:pPr>
      <w:r w:rsidRPr="009E3E7C">
        <w:rPr>
          <w:rFonts w:ascii="Times New Roman" w:eastAsiaTheme="minorHAnsi" w:hAnsi="Times New Roman" w:cs="Times New Roman"/>
          <w:sz w:val="24"/>
          <w:szCs w:val="24"/>
        </w:rPr>
        <w:t>- diskusiju grupas.</w:t>
      </w:r>
    </w:p>
    <w:p w:rsidR="00D068C8" w:rsidRPr="009E3E7C" w:rsidRDefault="009E3E7C" w:rsidP="00D068C8">
      <w:pPr>
        <w:pStyle w:val="NoSpacing"/>
        <w:ind w:left="360"/>
        <w:jc w:val="both"/>
        <w:rPr>
          <w:rFonts w:ascii="Times New Roman" w:hAnsi="Times New Roman" w:cs="Times New Roman"/>
          <w:bCs/>
          <w:sz w:val="24"/>
          <w:szCs w:val="24"/>
        </w:rPr>
      </w:pPr>
      <w:r w:rsidRPr="009E3E7C">
        <w:rPr>
          <w:rFonts w:ascii="Times New Roman" w:eastAsiaTheme="minorHAnsi" w:hAnsi="Times New Roman" w:cs="Times New Roman"/>
          <w:sz w:val="24"/>
          <w:szCs w:val="24"/>
        </w:rPr>
        <w:t>4</w:t>
      </w:r>
      <w:r w:rsidR="00D068C8" w:rsidRPr="009E3E7C">
        <w:rPr>
          <w:rFonts w:ascii="Times New Roman" w:eastAsiaTheme="minorHAnsi" w:hAnsi="Times New Roman" w:cs="Times New Roman"/>
          <w:sz w:val="24"/>
          <w:szCs w:val="24"/>
        </w:rPr>
        <w:t xml:space="preserve">. </w:t>
      </w:r>
      <w:r w:rsidRPr="009E3E7C">
        <w:rPr>
          <w:rFonts w:ascii="Times New Roman" w:eastAsiaTheme="minorHAnsi" w:hAnsi="Times New Roman" w:cs="Times New Roman"/>
          <w:sz w:val="24"/>
          <w:szCs w:val="24"/>
        </w:rPr>
        <w:t xml:space="preserve"> </w:t>
      </w:r>
      <w:r w:rsidR="00D068C8" w:rsidRPr="009E3E7C">
        <w:rPr>
          <w:rFonts w:ascii="Times New Roman" w:hAnsi="Times New Roman" w:cs="Times New Roman"/>
          <w:bCs/>
          <w:sz w:val="24"/>
          <w:szCs w:val="24"/>
        </w:rPr>
        <w:t>Ikgadēji  „Tematiskā gada noteikšana” SD aktivitātēm</w:t>
      </w:r>
      <w:r w:rsidRPr="009E3E7C">
        <w:rPr>
          <w:rFonts w:ascii="Times New Roman" w:hAnsi="Times New Roman" w:cs="Times New Roman"/>
          <w:bCs/>
          <w:sz w:val="24"/>
          <w:szCs w:val="24"/>
        </w:rPr>
        <w:t>.</w:t>
      </w:r>
    </w:p>
    <w:p w:rsidR="009E3E7C" w:rsidRDefault="009E3E7C" w:rsidP="00337E93">
      <w:pPr>
        <w:pStyle w:val="NoSpacing"/>
        <w:numPr>
          <w:ilvl w:val="0"/>
          <w:numId w:val="19"/>
        </w:numPr>
        <w:jc w:val="both"/>
        <w:rPr>
          <w:rFonts w:ascii="Times New Roman" w:eastAsiaTheme="minorHAnsi" w:hAnsi="Times New Roman" w:cs="Times New Roman"/>
          <w:sz w:val="24"/>
          <w:szCs w:val="24"/>
        </w:rPr>
      </w:pPr>
      <w:r w:rsidRPr="009E3E7C">
        <w:rPr>
          <w:rFonts w:ascii="Times New Roman" w:eastAsiaTheme="minorHAnsi" w:hAnsi="Times New Roman" w:cs="Times New Roman"/>
          <w:sz w:val="24"/>
          <w:szCs w:val="24"/>
        </w:rPr>
        <w:t>Citi jautājumi.</w:t>
      </w:r>
    </w:p>
    <w:p w:rsidR="009E3E7C" w:rsidRDefault="009E3E7C" w:rsidP="009E3E7C">
      <w:pPr>
        <w:pStyle w:val="NoSpacing"/>
        <w:ind w:left="720"/>
        <w:jc w:val="both"/>
        <w:rPr>
          <w:rFonts w:ascii="Times New Roman" w:eastAsiaTheme="minorHAnsi" w:hAnsi="Times New Roman" w:cs="Times New Roman"/>
          <w:sz w:val="24"/>
          <w:szCs w:val="24"/>
        </w:rPr>
      </w:pPr>
    </w:p>
    <w:p w:rsidR="009E3E7C" w:rsidRPr="009E3E7C" w:rsidRDefault="009E3E7C" w:rsidP="009E3E7C">
      <w:pPr>
        <w:pStyle w:val="NoSpacing"/>
        <w:ind w:left="720"/>
        <w:jc w:val="both"/>
        <w:rPr>
          <w:rFonts w:ascii="Times New Roman" w:eastAsiaTheme="minorHAnsi" w:hAnsi="Times New Roman" w:cs="Times New Roman"/>
          <w:sz w:val="24"/>
          <w:szCs w:val="24"/>
        </w:rPr>
      </w:pPr>
    </w:p>
    <w:p w:rsidR="00D661E4" w:rsidRDefault="00D661E4" w:rsidP="009E3E7C">
      <w:pPr>
        <w:ind w:left="360" w:hanging="360"/>
        <w:jc w:val="center"/>
        <w:rPr>
          <w:rFonts w:ascii="Times New Roman" w:hAnsi="Times New Roman" w:cs="Times New Roman"/>
          <w:b/>
          <w:color w:val="000000"/>
          <w:sz w:val="24"/>
          <w:szCs w:val="24"/>
          <w:u w:val="single"/>
        </w:rPr>
      </w:pPr>
      <w:r w:rsidRPr="00307BCA">
        <w:rPr>
          <w:rFonts w:ascii="Times New Roman" w:hAnsi="Times New Roman" w:cs="Times New Roman"/>
          <w:b/>
          <w:color w:val="000000"/>
          <w:sz w:val="24"/>
          <w:szCs w:val="24"/>
          <w:u w:val="single"/>
        </w:rPr>
        <w:t>Sēdes norise:</w:t>
      </w:r>
    </w:p>
    <w:p w:rsidR="009E3E7C" w:rsidRPr="00307BCA" w:rsidRDefault="009E3E7C" w:rsidP="009E3E7C">
      <w:pPr>
        <w:ind w:left="360" w:hanging="360"/>
        <w:jc w:val="center"/>
        <w:rPr>
          <w:rFonts w:ascii="Times New Roman" w:hAnsi="Times New Roman" w:cs="Times New Roman"/>
          <w:b/>
          <w:color w:val="000000"/>
          <w:sz w:val="24"/>
          <w:szCs w:val="24"/>
          <w:u w:val="single"/>
        </w:rPr>
      </w:pPr>
    </w:p>
    <w:p w:rsidR="009E3E7C" w:rsidRDefault="00D661E4" w:rsidP="00242FB7">
      <w:pPr>
        <w:spacing w:after="0"/>
        <w:jc w:val="center"/>
        <w:rPr>
          <w:rFonts w:ascii="Times New Roman" w:hAnsi="Times New Roman" w:cs="Times New Roman"/>
          <w:b/>
          <w:sz w:val="24"/>
          <w:szCs w:val="24"/>
        </w:rPr>
      </w:pPr>
      <w:r w:rsidRPr="00D661E4">
        <w:rPr>
          <w:rFonts w:ascii="Times New Roman" w:hAnsi="Times New Roman" w:cs="Times New Roman"/>
          <w:b/>
          <w:sz w:val="24"/>
          <w:szCs w:val="24"/>
        </w:rPr>
        <w:t xml:space="preserve">1. </w:t>
      </w:r>
    </w:p>
    <w:p w:rsidR="00D661E4" w:rsidRPr="00D661E4" w:rsidRDefault="00525953" w:rsidP="00242FB7">
      <w:pPr>
        <w:spacing w:after="0"/>
        <w:jc w:val="center"/>
        <w:rPr>
          <w:rFonts w:ascii="Times New Roman" w:hAnsi="Times New Roman" w:cs="Times New Roman"/>
          <w:b/>
          <w:sz w:val="24"/>
          <w:szCs w:val="24"/>
        </w:rPr>
      </w:pPr>
      <w:r>
        <w:rPr>
          <w:rFonts w:ascii="Times New Roman" w:hAnsi="Times New Roman" w:cs="Times New Roman"/>
          <w:b/>
          <w:sz w:val="24"/>
          <w:szCs w:val="24"/>
        </w:rPr>
        <w:t>Padomes</w:t>
      </w:r>
      <w:r w:rsidR="00D661E4" w:rsidRPr="00D661E4">
        <w:rPr>
          <w:rFonts w:ascii="Times New Roman" w:hAnsi="Times New Roman" w:cs="Times New Roman"/>
          <w:b/>
          <w:sz w:val="24"/>
          <w:szCs w:val="24"/>
        </w:rPr>
        <w:t xml:space="preserve"> sēdes atklāšana un darba kārtības apstiprināšana.</w:t>
      </w:r>
    </w:p>
    <w:p w:rsidR="00D661E4" w:rsidRPr="00D661E4" w:rsidRDefault="00D661E4" w:rsidP="00D661E4">
      <w:pPr>
        <w:pBdr>
          <w:bottom w:val="single" w:sz="12" w:space="1" w:color="auto"/>
        </w:pBdr>
        <w:jc w:val="center"/>
        <w:rPr>
          <w:rFonts w:ascii="Times New Roman" w:hAnsi="Times New Roman" w:cs="Times New Roman"/>
          <w:b/>
          <w:sz w:val="24"/>
          <w:szCs w:val="24"/>
        </w:rPr>
      </w:pPr>
      <w:r w:rsidRPr="00D661E4">
        <w:rPr>
          <w:rFonts w:ascii="Times New Roman" w:hAnsi="Times New Roman" w:cs="Times New Roman"/>
          <w:b/>
          <w:sz w:val="24"/>
          <w:szCs w:val="24"/>
        </w:rPr>
        <w:t>(I.</w:t>
      </w:r>
      <w:r w:rsidR="00525953">
        <w:rPr>
          <w:rFonts w:ascii="Times New Roman" w:hAnsi="Times New Roman" w:cs="Times New Roman"/>
          <w:b/>
          <w:sz w:val="24"/>
          <w:szCs w:val="24"/>
        </w:rPr>
        <w:t>Skrodele-Dubrovska</w:t>
      </w:r>
      <w:r w:rsidRPr="00D661E4">
        <w:rPr>
          <w:rFonts w:ascii="Times New Roman" w:hAnsi="Times New Roman" w:cs="Times New Roman"/>
          <w:b/>
          <w:sz w:val="24"/>
          <w:szCs w:val="24"/>
        </w:rPr>
        <w:t>)</w:t>
      </w:r>
    </w:p>
    <w:p w:rsidR="00D661E4" w:rsidRDefault="00D661E4" w:rsidP="00C41934">
      <w:pPr>
        <w:spacing w:after="240"/>
        <w:jc w:val="both"/>
        <w:rPr>
          <w:rFonts w:ascii="Times New Roman" w:hAnsi="Times New Roman" w:cs="Times New Roman"/>
          <w:sz w:val="24"/>
          <w:szCs w:val="24"/>
        </w:rPr>
      </w:pPr>
      <w:r w:rsidRPr="00D661E4">
        <w:rPr>
          <w:rFonts w:ascii="Times New Roman" w:hAnsi="Times New Roman" w:cs="Times New Roman"/>
          <w:i/>
          <w:sz w:val="24"/>
          <w:szCs w:val="24"/>
        </w:rPr>
        <w:t>I.</w:t>
      </w:r>
      <w:r w:rsidR="007E26E2">
        <w:rPr>
          <w:rFonts w:ascii="Times New Roman" w:hAnsi="Times New Roman" w:cs="Times New Roman"/>
          <w:i/>
          <w:sz w:val="24"/>
          <w:szCs w:val="24"/>
        </w:rPr>
        <w:t>Skrodele-Dubrovska</w:t>
      </w:r>
      <w:r w:rsidRPr="00D661E4">
        <w:rPr>
          <w:rFonts w:ascii="Times New Roman" w:hAnsi="Times New Roman" w:cs="Times New Roman"/>
          <w:sz w:val="24"/>
          <w:szCs w:val="24"/>
        </w:rPr>
        <w:t xml:space="preserve"> atklāj Sociālā </w:t>
      </w:r>
      <w:r w:rsidR="007E26E2">
        <w:rPr>
          <w:rFonts w:ascii="Times New Roman" w:hAnsi="Times New Roman" w:cs="Times New Roman"/>
          <w:sz w:val="24"/>
          <w:szCs w:val="24"/>
        </w:rPr>
        <w:t xml:space="preserve">darba speciālistu sadarbības padomes </w:t>
      </w:r>
      <w:r w:rsidRPr="00D661E4">
        <w:rPr>
          <w:rFonts w:ascii="Times New Roman" w:hAnsi="Times New Roman" w:cs="Times New Roman"/>
          <w:sz w:val="24"/>
          <w:szCs w:val="24"/>
        </w:rPr>
        <w:t xml:space="preserve">(turpmāk - </w:t>
      </w:r>
      <w:r w:rsidR="007E26E2">
        <w:rPr>
          <w:rFonts w:ascii="Times New Roman" w:hAnsi="Times New Roman" w:cs="Times New Roman"/>
          <w:sz w:val="24"/>
          <w:szCs w:val="24"/>
        </w:rPr>
        <w:t>Padome</w:t>
      </w:r>
      <w:r w:rsidRPr="00D661E4">
        <w:rPr>
          <w:rFonts w:ascii="Times New Roman" w:hAnsi="Times New Roman" w:cs="Times New Roman"/>
          <w:sz w:val="24"/>
          <w:szCs w:val="24"/>
        </w:rPr>
        <w:t>) sēdi</w:t>
      </w:r>
      <w:r w:rsidR="00A22952">
        <w:rPr>
          <w:rFonts w:ascii="Times New Roman" w:hAnsi="Times New Roman" w:cs="Times New Roman"/>
          <w:sz w:val="24"/>
          <w:szCs w:val="24"/>
        </w:rPr>
        <w:t xml:space="preserve"> un </w:t>
      </w:r>
      <w:r w:rsidR="003E26FC">
        <w:rPr>
          <w:rFonts w:ascii="Times New Roman" w:hAnsi="Times New Roman" w:cs="Times New Roman"/>
          <w:sz w:val="24"/>
          <w:szCs w:val="24"/>
        </w:rPr>
        <w:t xml:space="preserve">dalībnieki </w:t>
      </w:r>
      <w:r w:rsidR="00A22952">
        <w:rPr>
          <w:rFonts w:ascii="Times New Roman" w:hAnsi="Times New Roman" w:cs="Times New Roman"/>
          <w:sz w:val="24"/>
          <w:szCs w:val="24"/>
        </w:rPr>
        <w:t>apstiprina sēdes darba kārtību</w:t>
      </w:r>
      <w:r w:rsidR="003B3B8F">
        <w:rPr>
          <w:rFonts w:ascii="Times New Roman" w:hAnsi="Times New Roman" w:cs="Times New Roman"/>
          <w:sz w:val="24"/>
          <w:szCs w:val="24"/>
        </w:rPr>
        <w:t xml:space="preserve"> (skatīt pielikumā)</w:t>
      </w:r>
      <w:r w:rsidR="00A22952">
        <w:rPr>
          <w:rFonts w:ascii="Times New Roman" w:hAnsi="Times New Roman" w:cs="Times New Roman"/>
          <w:sz w:val="24"/>
          <w:szCs w:val="24"/>
        </w:rPr>
        <w:t>.</w:t>
      </w:r>
    </w:p>
    <w:p w:rsidR="006D4B5F" w:rsidRDefault="006D4B5F" w:rsidP="00C41934">
      <w:pPr>
        <w:spacing w:after="240"/>
        <w:jc w:val="both"/>
        <w:rPr>
          <w:rFonts w:ascii="Times New Roman" w:hAnsi="Times New Roman" w:cs="Times New Roman"/>
          <w:sz w:val="24"/>
          <w:szCs w:val="24"/>
        </w:rPr>
      </w:pPr>
      <w:r w:rsidRPr="006D4B5F">
        <w:rPr>
          <w:rFonts w:ascii="Times New Roman" w:hAnsi="Times New Roman" w:cs="Times New Roman"/>
          <w:i/>
          <w:sz w:val="24"/>
          <w:szCs w:val="24"/>
        </w:rPr>
        <w:t xml:space="preserve">I.Skrodele-Dubrovska </w:t>
      </w:r>
      <w:r w:rsidR="006C6AE0">
        <w:rPr>
          <w:rFonts w:ascii="Times New Roman" w:hAnsi="Times New Roman" w:cs="Times New Roman"/>
          <w:sz w:val="24"/>
          <w:szCs w:val="24"/>
        </w:rPr>
        <w:t>informē</w:t>
      </w:r>
      <w:r w:rsidRPr="006D4B5F">
        <w:rPr>
          <w:rFonts w:ascii="Times New Roman" w:hAnsi="Times New Roman" w:cs="Times New Roman"/>
          <w:sz w:val="24"/>
          <w:szCs w:val="24"/>
        </w:rPr>
        <w:t xml:space="preserve"> </w:t>
      </w:r>
      <w:r>
        <w:rPr>
          <w:rFonts w:ascii="Times New Roman" w:hAnsi="Times New Roman" w:cs="Times New Roman"/>
          <w:sz w:val="24"/>
          <w:szCs w:val="24"/>
        </w:rPr>
        <w:t>klātesošos</w:t>
      </w:r>
      <w:r w:rsidR="006C6AE0">
        <w:rPr>
          <w:rFonts w:ascii="Times New Roman" w:hAnsi="Times New Roman" w:cs="Times New Roman"/>
          <w:sz w:val="24"/>
          <w:szCs w:val="24"/>
        </w:rPr>
        <w:t xml:space="preserve"> par Padomes dalībniekiem, kuri nepiedalās sēdē</w:t>
      </w:r>
      <w:r w:rsidR="000A5D39">
        <w:rPr>
          <w:rFonts w:ascii="Times New Roman" w:hAnsi="Times New Roman" w:cs="Times New Roman"/>
          <w:sz w:val="24"/>
          <w:szCs w:val="24"/>
        </w:rPr>
        <w:t xml:space="preserve">, un </w:t>
      </w:r>
      <w:r>
        <w:rPr>
          <w:rFonts w:ascii="Times New Roman" w:hAnsi="Times New Roman" w:cs="Times New Roman"/>
          <w:sz w:val="24"/>
          <w:szCs w:val="24"/>
        </w:rPr>
        <w:t>aicin</w:t>
      </w:r>
      <w:r w:rsidR="000A5D39">
        <w:rPr>
          <w:rFonts w:ascii="Times New Roman" w:hAnsi="Times New Roman" w:cs="Times New Roman"/>
          <w:sz w:val="24"/>
          <w:szCs w:val="24"/>
        </w:rPr>
        <w:t>a viņu aizvietotājus iepazīstināt</w:t>
      </w:r>
      <w:r>
        <w:rPr>
          <w:rFonts w:ascii="Times New Roman" w:hAnsi="Times New Roman" w:cs="Times New Roman"/>
          <w:sz w:val="24"/>
          <w:szCs w:val="24"/>
        </w:rPr>
        <w:t xml:space="preserve"> ar sevi</w:t>
      </w:r>
      <w:r w:rsidR="000A5D39">
        <w:rPr>
          <w:rFonts w:ascii="Times New Roman" w:hAnsi="Times New Roman" w:cs="Times New Roman"/>
          <w:sz w:val="24"/>
          <w:szCs w:val="24"/>
        </w:rPr>
        <w:t xml:space="preserve"> klātesošos.</w:t>
      </w:r>
    </w:p>
    <w:p w:rsidR="009E3E7C" w:rsidRDefault="009E3E7C" w:rsidP="00C41934">
      <w:pPr>
        <w:spacing w:after="240"/>
        <w:jc w:val="both"/>
        <w:rPr>
          <w:rFonts w:ascii="Times New Roman" w:hAnsi="Times New Roman" w:cs="Times New Roman"/>
          <w:sz w:val="24"/>
          <w:szCs w:val="24"/>
        </w:rPr>
      </w:pPr>
    </w:p>
    <w:p w:rsidR="009E3E7C" w:rsidRDefault="009E3E7C" w:rsidP="00C41934">
      <w:pPr>
        <w:spacing w:after="240"/>
        <w:jc w:val="both"/>
        <w:rPr>
          <w:rFonts w:ascii="Times New Roman" w:hAnsi="Times New Roman" w:cs="Times New Roman"/>
          <w:sz w:val="24"/>
          <w:szCs w:val="24"/>
        </w:rPr>
      </w:pPr>
    </w:p>
    <w:p w:rsidR="009E3E7C" w:rsidRDefault="00D661E4" w:rsidP="008F2CF3">
      <w:pPr>
        <w:pBdr>
          <w:bottom w:val="single" w:sz="12" w:space="1" w:color="auto"/>
        </w:pBdr>
        <w:autoSpaceDE w:val="0"/>
        <w:autoSpaceDN w:val="0"/>
        <w:adjustRightInd w:val="0"/>
        <w:spacing w:after="0" w:line="240" w:lineRule="auto"/>
        <w:jc w:val="center"/>
        <w:rPr>
          <w:rFonts w:ascii="Times New Roman" w:hAnsi="Times New Roman" w:cs="Times New Roman"/>
          <w:b/>
          <w:sz w:val="24"/>
          <w:szCs w:val="24"/>
        </w:rPr>
      </w:pPr>
      <w:r w:rsidRPr="003E26FC">
        <w:rPr>
          <w:rFonts w:ascii="Times New Roman" w:hAnsi="Times New Roman" w:cs="Times New Roman"/>
          <w:b/>
          <w:sz w:val="24"/>
          <w:szCs w:val="24"/>
        </w:rPr>
        <w:t>2</w:t>
      </w:r>
      <w:r w:rsidR="008F2CF3" w:rsidRPr="008F2CF3">
        <w:rPr>
          <w:rFonts w:ascii="Times New Roman" w:hAnsi="Times New Roman" w:cs="Times New Roman"/>
          <w:b/>
          <w:sz w:val="24"/>
          <w:szCs w:val="24"/>
        </w:rPr>
        <w:t xml:space="preserve">. </w:t>
      </w:r>
    </w:p>
    <w:p w:rsidR="00D661E4" w:rsidRDefault="008F2CF3" w:rsidP="008F2CF3">
      <w:pPr>
        <w:pBdr>
          <w:bottom w:val="single" w:sz="12" w:space="1" w:color="auto"/>
        </w:pBdr>
        <w:autoSpaceDE w:val="0"/>
        <w:autoSpaceDN w:val="0"/>
        <w:adjustRightInd w:val="0"/>
        <w:spacing w:after="0" w:line="240" w:lineRule="auto"/>
        <w:jc w:val="center"/>
        <w:rPr>
          <w:rFonts w:ascii="Times New Roman" w:eastAsiaTheme="minorHAnsi" w:hAnsi="Times New Roman" w:cs="Times New Roman"/>
          <w:b/>
          <w:color w:val="000000"/>
          <w:sz w:val="24"/>
          <w:szCs w:val="24"/>
        </w:rPr>
      </w:pPr>
      <w:r w:rsidRPr="008F2CF3">
        <w:rPr>
          <w:rFonts w:ascii="Times New Roman" w:hAnsi="Times New Roman" w:cs="Times New Roman"/>
          <w:b/>
          <w:bCs/>
          <w:sz w:val="24"/>
          <w:szCs w:val="24"/>
        </w:rPr>
        <w:t xml:space="preserve">Eiropas Savienības fondu 2014.-2020. gada plānošanas perioda </w:t>
      </w:r>
      <w:r w:rsidRPr="008F2CF3">
        <w:rPr>
          <w:rFonts w:ascii="Times New Roman" w:hAnsi="Times New Roman" w:cs="Times New Roman"/>
          <w:b/>
          <w:color w:val="000000"/>
          <w:sz w:val="24"/>
          <w:szCs w:val="24"/>
        </w:rPr>
        <w:t xml:space="preserve">Darbības programmas „Izaugsme un nodarbinātība” </w:t>
      </w:r>
      <w:r w:rsidRPr="008F2CF3">
        <w:rPr>
          <w:rFonts w:ascii="Times New Roman" w:hAnsi="Times New Roman" w:cs="Times New Roman"/>
          <w:b/>
          <w:bCs/>
          <w:sz w:val="24"/>
          <w:szCs w:val="24"/>
        </w:rPr>
        <w:t>9.2.1.specifiskā atbalsta mērķa „</w:t>
      </w:r>
      <w:r w:rsidRPr="008F2CF3">
        <w:rPr>
          <w:rFonts w:ascii="Times New Roman" w:eastAsia="Calibri" w:hAnsi="Times New Roman" w:cs="Times New Roman"/>
          <w:b/>
          <w:sz w:val="24"/>
          <w:szCs w:val="24"/>
        </w:rPr>
        <w:t>Paaugstināt sociālo dienestu darba efektivitāti un darbinieku profesionalitāti darbam ar riska situācijās esošām personām</w:t>
      </w:r>
      <w:r w:rsidRPr="008F2CF3">
        <w:rPr>
          <w:rFonts w:ascii="Times New Roman" w:hAnsi="Times New Roman" w:cs="Times New Roman"/>
          <w:b/>
          <w:bCs/>
          <w:sz w:val="24"/>
          <w:szCs w:val="24"/>
        </w:rPr>
        <w:t>” pasākuma “</w:t>
      </w:r>
      <w:r w:rsidRPr="008F2CF3">
        <w:rPr>
          <w:rFonts w:ascii="Times New Roman" w:hAnsi="Times New Roman" w:cs="Times New Roman"/>
          <w:b/>
          <w:sz w:val="24"/>
          <w:szCs w:val="24"/>
        </w:rPr>
        <w:t>Profesionāla sociālā darba attīstība pašvaldībās</w:t>
      </w:r>
      <w:r w:rsidRPr="008F2CF3">
        <w:rPr>
          <w:rFonts w:ascii="Times New Roman" w:hAnsi="Times New Roman" w:cs="Times New Roman"/>
          <w:b/>
          <w:bCs/>
          <w:sz w:val="24"/>
          <w:szCs w:val="24"/>
        </w:rPr>
        <w:t xml:space="preserve">” </w:t>
      </w:r>
      <w:r w:rsidRPr="008F2CF3">
        <w:rPr>
          <w:rFonts w:ascii="Times New Roman" w:hAnsi="Times New Roman" w:cs="Times New Roman"/>
          <w:b/>
          <w:sz w:val="24"/>
          <w:szCs w:val="24"/>
        </w:rPr>
        <w:t xml:space="preserve">pašvaldības sociālā dienesta un citu pašvaldības izveidoto sociālo pakalpojumu sniedzēju sociālā darba speciālistu profesionālās kompetences pilnveides un supervīzijas </w:t>
      </w:r>
      <w:r w:rsidRPr="008F2CF3">
        <w:rPr>
          <w:rFonts w:ascii="Times New Roman" w:eastAsiaTheme="minorHAnsi" w:hAnsi="Times New Roman" w:cs="Times New Roman"/>
          <w:b/>
          <w:color w:val="000000"/>
          <w:sz w:val="24"/>
          <w:szCs w:val="24"/>
        </w:rPr>
        <w:t>projekta</w:t>
      </w:r>
      <w:r w:rsidR="00D068C8">
        <w:rPr>
          <w:rFonts w:ascii="Times New Roman" w:hAnsi="Times New Roman" w:cs="Times New Roman"/>
          <w:b/>
          <w:color w:val="000000"/>
          <w:sz w:val="24"/>
          <w:szCs w:val="24"/>
        </w:rPr>
        <w:t xml:space="preserve"> </w:t>
      </w:r>
      <w:r w:rsidRPr="008F2CF3">
        <w:rPr>
          <w:rFonts w:ascii="Times New Roman" w:hAnsi="Times New Roman" w:cs="Times New Roman"/>
          <w:b/>
          <w:color w:val="000000"/>
          <w:sz w:val="24"/>
          <w:szCs w:val="24"/>
        </w:rPr>
        <w:t xml:space="preserve"> </w:t>
      </w:r>
      <w:r w:rsidRPr="008F2CF3">
        <w:rPr>
          <w:rFonts w:ascii="Times New Roman" w:eastAsiaTheme="minorHAnsi" w:hAnsi="Times New Roman" w:cs="Times New Roman"/>
          <w:b/>
          <w:color w:val="000000"/>
          <w:sz w:val="24"/>
          <w:szCs w:val="24"/>
        </w:rPr>
        <w:t xml:space="preserve"> pašlaik realizējamās aktualitātes</w:t>
      </w:r>
    </w:p>
    <w:p w:rsidR="009E3E7C" w:rsidRDefault="009E3E7C" w:rsidP="008F2CF3">
      <w:pPr>
        <w:pBdr>
          <w:bottom w:val="single" w:sz="12" w:space="1" w:color="auto"/>
        </w:pBdr>
        <w:autoSpaceDE w:val="0"/>
        <w:autoSpaceDN w:val="0"/>
        <w:adjustRightInd w:val="0"/>
        <w:spacing w:after="0" w:line="240" w:lineRule="auto"/>
        <w:jc w:val="center"/>
        <w:rPr>
          <w:rFonts w:ascii="Times New Roman" w:hAnsi="Times New Roman" w:cs="Times New Roman"/>
          <w:b/>
          <w:color w:val="000000"/>
        </w:rPr>
      </w:pPr>
      <w:r>
        <w:rPr>
          <w:rFonts w:ascii="Times New Roman" w:eastAsiaTheme="minorHAnsi" w:hAnsi="Times New Roman" w:cs="Times New Roman"/>
          <w:b/>
          <w:color w:val="000000"/>
          <w:sz w:val="24"/>
          <w:szCs w:val="24"/>
        </w:rPr>
        <w:t>( I.Kurme, I.Skrodele - Dubrovska)</w:t>
      </w:r>
    </w:p>
    <w:p w:rsidR="008F2CF3" w:rsidRPr="00D661E4" w:rsidRDefault="008F2CF3" w:rsidP="008F2CF3">
      <w:pPr>
        <w:autoSpaceDE w:val="0"/>
        <w:autoSpaceDN w:val="0"/>
        <w:adjustRightInd w:val="0"/>
        <w:spacing w:after="0" w:line="240" w:lineRule="auto"/>
        <w:jc w:val="center"/>
        <w:rPr>
          <w:rFonts w:ascii="Times New Roman" w:hAnsi="Times New Roman" w:cs="Times New Roman"/>
          <w:b/>
          <w:sz w:val="24"/>
          <w:szCs w:val="24"/>
        </w:rPr>
      </w:pPr>
    </w:p>
    <w:p w:rsidR="006D4B5F" w:rsidRDefault="007E1650" w:rsidP="006D4B5F">
      <w:pPr>
        <w:jc w:val="both"/>
        <w:rPr>
          <w:rFonts w:ascii="Times New Roman" w:hAnsi="Times New Roman" w:cs="Times New Roman"/>
          <w:sz w:val="24"/>
          <w:szCs w:val="24"/>
        </w:rPr>
      </w:pPr>
      <w:r>
        <w:rPr>
          <w:rFonts w:ascii="Times New Roman" w:hAnsi="Times New Roman" w:cs="Times New Roman"/>
          <w:i/>
          <w:sz w:val="24"/>
          <w:szCs w:val="24"/>
        </w:rPr>
        <w:t>I.Skrodele-Dubrovska</w:t>
      </w:r>
      <w:r w:rsidRPr="007D55B7">
        <w:rPr>
          <w:rFonts w:ascii="Times New Roman" w:hAnsi="Times New Roman" w:cs="Times New Roman"/>
          <w:sz w:val="24"/>
          <w:szCs w:val="24"/>
        </w:rPr>
        <w:t xml:space="preserve"> </w:t>
      </w:r>
      <w:r w:rsidR="00BA1ACC">
        <w:rPr>
          <w:rFonts w:ascii="Times New Roman" w:hAnsi="Times New Roman" w:cs="Times New Roman"/>
          <w:sz w:val="24"/>
          <w:szCs w:val="24"/>
        </w:rPr>
        <w:t>klātesošos iepazīstina ar p</w:t>
      </w:r>
      <w:r w:rsidR="008F2CF3">
        <w:rPr>
          <w:rFonts w:ascii="Times New Roman" w:hAnsi="Times New Roman" w:cs="Times New Roman"/>
          <w:sz w:val="24"/>
          <w:szCs w:val="24"/>
        </w:rPr>
        <w:t xml:space="preserve">rojekta vadītāju </w:t>
      </w:r>
      <w:r w:rsidR="008F2CF3" w:rsidRPr="008F2CF3">
        <w:rPr>
          <w:rFonts w:ascii="Times New Roman" w:hAnsi="Times New Roman" w:cs="Times New Roman"/>
          <w:i/>
          <w:sz w:val="24"/>
          <w:szCs w:val="24"/>
        </w:rPr>
        <w:t>I.Kurmi</w:t>
      </w:r>
      <w:r w:rsidR="008F2CF3">
        <w:rPr>
          <w:rFonts w:ascii="Times New Roman" w:hAnsi="Times New Roman" w:cs="Times New Roman"/>
          <w:sz w:val="24"/>
          <w:szCs w:val="24"/>
        </w:rPr>
        <w:t>, aicina iepazīstināt ar aktuālo p</w:t>
      </w:r>
      <w:r w:rsidR="00BA1ACC">
        <w:rPr>
          <w:rFonts w:ascii="Times New Roman" w:hAnsi="Times New Roman" w:cs="Times New Roman"/>
          <w:sz w:val="24"/>
          <w:szCs w:val="24"/>
        </w:rPr>
        <w:t>rezentāciju</w:t>
      </w:r>
      <w:r w:rsidR="008F2CF3">
        <w:rPr>
          <w:rFonts w:ascii="Times New Roman" w:hAnsi="Times New Roman" w:cs="Times New Roman"/>
          <w:sz w:val="24"/>
          <w:szCs w:val="24"/>
        </w:rPr>
        <w:t xml:space="preserve"> ( pielikumā). </w:t>
      </w:r>
    </w:p>
    <w:p w:rsidR="009E3E7C" w:rsidRDefault="009E3E7C" w:rsidP="006D4B5F">
      <w:pPr>
        <w:jc w:val="both"/>
        <w:rPr>
          <w:rFonts w:ascii="Times New Roman" w:hAnsi="Times New Roman" w:cs="Times New Roman"/>
          <w:sz w:val="24"/>
          <w:szCs w:val="24"/>
        </w:rPr>
      </w:pPr>
      <w:r w:rsidRPr="009E3E7C">
        <w:rPr>
          <w:rFonts w:ascii="Times New Roman" w:hAnsi="Times New Roman" w:cs="Times New Roman"/>
          <w:i/>
          <w:sz w:val="24"/>
          <w:szCs w:val="24"/>
        </w:rPr>
        <w:t>I.Kurme</w:t>
      </w:r>
      <w:r>
        <w:rPr>
          <w:rFonts w:ascii="Times New Roman" w:hAnsi="Times New Roman" w:cs="Times New Roman"/>
          <w:sz w:val="24"/>
          <w:szCs w:val="24"/>
        </w:rPr>
        <w:t xml:space="preserve"> iepazīstina ar aktuālo projekta īstenošanas informāciju.</w:t>
      </w:r>
    </w:p>
    <w:p w:rsidR="009E3E7C" w:rsidRDefault="009E3E7C" w:rsidP="006D4B5F">
      <w:pPr>
        <w:jc w:val="both"/>
        <w:rPr>
          <w:rFonts w:ascii="Times New Roman" w:hAnsi="Times New Roman" w:cs="Times New Roman"/>
          <w:sz w:val="24"/>
          <w:szCs w:val="24"/>
        </w:rPr>
      </w:pPr>
    </w:p>
    <w:p w:rsidR="00337E93" w:rsidRDefault="009E3E7C" w:rsidP="0053196D">
      <w:pPr>
        <w:pStyle w:val="ListParagraph"/>
        <w:spacing w:after="0" w:line="240" w:lineRule="auto"/>
        <w:ind w:left="0"/>
        <w:jc w:val="center"/>
        <w:rPr>
          <w:rFonts w:ascii="Times New Roman" w:eastAsia="Calibri" w:hAnsi="Times New Roman" w:cs="Times New Roman"/>
          <w:b/>
          <w:sz w:val="24"/>
          <w:szCs w:val="28"/>
        </w:rPr>
      </w:pPr>
      <w:r>
        <w:rPr>
          <w:rFonts w:ascii="Times New Roman" w:eastAsia="Calibri" w:hAnsi="Times New Roman" w:cs="Times New Roman"/>
          <w:b/>
          <w:sz w:val="24"/>
          <w:szCs w:val="28"/>
        </w:rPr>
        <w:lastRenderedPageBreak/>
        <w:t xml:space="preserve">3. </w:t>
      </w:r>
    </w:p>
    <w:p w:rsidR="00D661E4" w:rsidRPr="00BA1ACC" w:rsidRDefault="000F6760" w:rsidP="0053196D">
      <w:pPr>
        <w:pStyle w:val="ListParagraph"/>
        <w:spacing w:after="0" w:line="240" w:lineRule="auto"/>
        <w:ind w:left="0"/>
        <w:jc w:val="center"/>
        <w:rPr>
          <w:rFonts w:ascii="Times New Roman" w:hAnsi="Times New Roman" w:cs="Times New Roman"/>
          <w:b/>
          <w:sz w:val="24"/>
          <w:szCs w:val="24"/>
        </w:rPr>
      </w:pPr>
      <w:r>
        <w:rPr>
          <w:rFonts w:ascii="Times New Roman" w:eastAsia="Calibri" w:hAnsi="Times New Roman" w:cs="Times New Roman"/>
          <w:b/>
          <w:sz w:val="24"/>
          <w:szCs w:val="28"/>
        </w:rPr>
        <w:t xml:space="preserve"> </w:t>
      </w:r>
      <w:r w:rsidR="009E3E7C">
        <w:rPr>
          <w:rFonts w:ascii="Times New Roman" w:eastAsia="Calibri" w:hAnsi="Times New Roman" w:cs="Times New Roman"/>
          <w:b/>
          <w:sz w:val="24"/>
          <w:szCs w:val="28"/>
        </w:rPr>
        <w:t>SD projekta turpmāk plānoto aktivitāšu kalendārais grafiks</w:t>
      </w:r>
    </w:p>
    <w:p w:rsidR="00D661E4" w:rsidRPr="00D661E4" w:rsidRDefault="00A9769C" w:rsidP="00BA1ACC">
      <w:pPr>
        <w:pBdr>
          <w:bottom w:val="single" w:sz="12" w:space="1" w:color="auto"/>
        </w:pBdr>
        <w:spacing w:after="0"/>
        <w:jc w:val="center"/>
        <w:rPr>
          <w:rFonts w:ascii="Times New Roman" w:hAnsi="Times New Roman" w:cs="Times New Roman"/>
          <w:b/>
          <w:sz w:val="24"/>
          <w:szCs w:val="24"/>
        </w:rPr>
      </w:pPr>
      <w:r>
        <w:rPr>
          <w:rFonts w:ascii="Times New Roman" w:hAnsi="Times New Roman" w:cs="Times New Roman"/>
          <w:b/>
          <w:sz w:val="24"/>
          <w:szCs w:val="24"/>
        </w:rPr>
        <w:t>(</w:t>
      </w:r>
      <w:r w:rsidR="001F01BF">
        <w:rPr>
          <w:rFonts w:ascii="Times New Roman" w:hAnsi="Times New Roman" w:cs="Times New Roman"/>
          <w:b/>
          <w:sz w:val="24"/>
          <w:szCs w:val="24"/>
        </w:rPr>
        <w:t>I.</w:t>
      </w:r>
      <w:r w:rsidR="009E3E7C">
        <w:rPr>
          <w:rFonts w:ascii="Times New Roman" w:hAnsi="Times New Roman" w:cs="Times New Roman"/>
          <w:b/>
          <w:sz w:val="24"/>
          <w:szCs w:val="24"/>
        </w:rPr>
        <w:t xml:space="preserve"> Kurme, I. </w:t>
      </w:r>
      <w:r w:rsidR="001F01BF">
        <w:rPr>
          <w:rFonts w:ascii="Times New Roman" w:hAnsi="Times New Roman" w:cs="Times New Roman"/>
          <w:b/>
          <w:sz w:val="24"/>
          <w:szCs w:val="24"/>
        </w:rPr>
        <w:t>Skrodele-Dubrovska</w:t>
      </w:r>
      <w:r w:rsidR="00D661E4" w:rsidRPr="00D661E4">
        <w:rPr>
          <w:rFonts w:ascii="Times New Roman" w:hAnsi="Times New Roman" w:cs="Times New Roman"/>
          <w:b/>
          <w:sz w:val="24"/>
          <w:szCs w:val="24"/>
        </w:rPr>
        <w:t>)</w:t>
      </w:r>
    </w:p>
    <w:p w:rsidR="009E3E7C" w:rsidRDefault="009E3E7C" w:rsidP="00C42170">
      <w:pPr>
        <w:jc w:val="center"/>
        <w:rPr>
          <w:rFonts w:ascii="Times New Roman" w:hAnsi="Times New Roman" w:cs="Times New Roman"/>
          <w:sz w:val="24"/>
          <w:szCs w:val="24"/>
        </w:rPr>
      </w:pPr>
    </w:p>
    <w:p w:rsidR="009E3E7C" w:rsidRDefault="009E3E7C" w:rsidP="009E3E7C">
      <w:pPr>
        <w:rPr>
          <w:rFonts w:ascii="Times New Roman" w:hAnsi="Times New Roman" w:cs="Times New Roman"/>
          <w:sz w:val="24"/>
          <w:szCs w:val="24"/>
        </w:rPr>
      </w:pPr>
      <w:r w:rsidRPr="009E3E7C">
        <w:rPr>
          <w:rFonts w:ascii="Times New Roman" w:hAnsi="Times New Roman" w:cs="Times New Roman"/>
          <w:i/>
          <w:sz w:val="24"/>
          <w:szCs w:val="24"/>
        </w:rPr>
        <w:t>I.Kurme</w:t>
      </w:r>
      <w:r>
        <w:rPr>
          <w:rFonts w:ascii="Times New Roman" w:hAnsi="Times New Roman" w:cs="Times New Roman"/>
          <w:sz w:val="24"/>
          <w:szCs w:val="24"/>
        </w:rPr>
        <w:t xml:space="preserve"> iepazīstina ar kalendāro projekta īstenošanas grafiku,</w:t>
      </w:r>
    </w:p>
    <w:p w:rsidR="009E3E7C" w:rsidRDefault="009E3E7C" w:rsidP="009E3E7C">
      <w:pPr>
        <w:jc w:val="both"/>
        <w:rPr>
          <w:rFonts w:ascii="Times New Roman" w:hAnsi="Times New Roman" w:cs="Times New Roman"/>
          <w:sz w:val="24"/>
          <w:szCs w:val="24"/>
        </w:rPr>
      </w:pPr>
      <w:r>
        <w:rPr>
          <w:rFonts w:ascii="Times New Roman" w:hAnsi="Times New Roman" w:cs="Times New Roman"/>
          <w:i/>
          <w:sz w:val="24"/>
          <w:szCs w:val="24"/>
        </w:rPr>
        <w:t>I.Skrod</w:t>
      </w:r>
      <w:r w:rsidRPr="009E3E7C">
        <w:rPr>
          <w:rFonts w:ascii="Times New Roman" w:hAnsi="Times New Roman" w:cs="Times New Roman"/>
          <w:i/>
          <w:sz w:val="24"/>
          <w:szCs w:val="24"/>
        </w:rPr>
        <w:t>ele - Dubrovska</w:t>
      </w:r>
      <w:r>
        <w:rPr>
          <w:rFonts w:ascii="Times New Roman" w:hAnsi="Times New Roman" w:cs="Times New Roman"/>
          <w:sz w:val="24"/>
          <w:szCs w:val="24"/>
        </w:rPr>
        <w:t xml:space="preserve"> iepazīstina ar finansējuma avotu konkursa „Labākais sociālais darbinieks”. Informē par ierosinājumu ikgadēja tematiskā gada tēmas noteikšanai, diskusijām, izdevumam.</w:t>
      </w:r>
    </w:p>
    <w:p w:rsidR="00337E93" w:rsidRDefault="00337E93" w:rsidP="009E3E7C">
      <w:pPr>
        <w:jc w:val="both"/>
        <w:rPr>
          <w:rFonts w:ascii="Times New Roman" w:hAnsi="Times New Roman" w:cs="Times New Roman"/>
          <w:sz w:val="24"/>
          <w:szCs w:val="24"/>
        </w:rPr>
      </w:pPr>
    </w:p>
    <w:p w:rsidR="00337E93" w:rsidRPr="00337E93" w:rsidRDefault="00337E93" w:rsidP="00337E93">
      <w:pPr>
        <w:pStyle w:val="NoSpacing"/>
        <w:ind w:left="360"/>
        <w:jc w:val="center"/>
        <w:rPr>
          <w:rFonts w:ascii="Times New Roman" w:hAnsi="Times New Roman" w:cs="Times New Roman"/>
          <w:b/>
          <w:sz w:val="24"/>
          <w:szCs w:val="24"/>
        </w:rPr>
      </w:pPr>
      <w:r w:rsidRPr="00337E93">
        <w:rPr>
          <w:rFonts w:ascii="Times New Roman" w:hAnsi="Times New Roman" w:cs="Times New Roman"/>
          <w:b/>
          <w:sz w:val="24"/>
          <w:szCs w:val="24"/>
        </w:rPr>
        <w:t>4.</w:t>
      </w:r>
    </w:p>
    <w:p w:rsidR="00337E93" w:rsidRDefault="00337E93" w:rsidP="00337E93">
      <w:pPr>
        <w:pStyle w:val="NoSpacing"/>
        <w:pBdr>
          <w:bottom w:val="single" w:sz="12" w:space="1" w:color="auto"/>
        </w:pBdr>
        <w:ind w:left="360"/>
        <w:jc w:val="center"/>
        <w:rPr>
          <w:rFonts w:ascii="Times New Roman" w:hAnsi="Times New Roman" w:cs="Times New Roman"/>
          <w:b/>
          <w:bCs/>
          <w:sz w:val="24"/>
          <w:szCs w:val="24"/>
        </w:rPr>
      </w:pPr>
      <w:r w:rsidRPr="00337E93">
        <w:rPr>
          <w:rFonts w:ascii="Times New Roman" w:hAnsi="Times New Roman" w:cs="Times New Roman"/>
          <w:b/>
          <w:bCs/>
          <w:sz w:val="24"/>
          <w:szCs w:val="24"/>
        </w:rPr>
        <w:t>Ikgadēji  „Tematiskā gada noteikšana” SD aktivitātēm.</w:t>
      </w:r>
    </w:p>
    <w:p w:rsidR="00337E93" w:rsidRPr="00337E93" w:rsidRDefault="00337E93" w:rsidP="00337E93">
      <w:pPr>
        <w:pStyle w:val="NoSpacing"/>
        <w:ind w:left="360"/>
        <w:jc w:val="center"/>
        <w:rPr>
          <w:rFonts w:ascii="Times New Roman" w:hAnsi="Times New Roman" w:cs="Times New Roman"/>
          <w:b/>
          <w:bCs/>
          <w:sz w:val="24"/>
          <w:szCs w:val="24"/>
        </w:rPr>
      </w:pPr>
    </w:p>
    <w:p w:rsidR="009E3E7C" w:rsidRDefault="009E3E7C" w:rsidP="00E01B6F">
      <w:pPr>
        <w:pStyle w:val="NoSpacing"/>
        <w:jc w:val="both"/>
        <w:rPr>
          <w:rFonts w:ascii="Times New Roman" w:hAnsi="Times New Roman" w:cs="Times New Roman"/>
          <w:sz w:val="24"/>
          <w:szCs w:val="24"/>
        </w:rPr>
      </w:pPr>
      <w:r w:rsidRPr="00E01B6F">
        <w:rPr>
          <w:rFonts w:ascii="Times New Roman" w:hAnsi="Times New Roman" w:cs="Times New Roman"/>
          <w:i/>
          <w:sz w:val="24"/>
          <w:szCs w:val="24"/>
        </w:rPr>
        <w:t>I.Kurme</w:t>
      </w:r>
      <w:r w:rsidRPr="00E01B6F">
        <w:rPr>
          <w:rFonts w:ascii="Times New Roman" w:hAnsi="Times New Roman" w:cs="Times New Roman"/>
          <w:sz w:val="24"/>
          <w:szCs w:val="24"/>
        </w:rPr>
        <w:t xml:space="preserve"> skaidro</w:t>
      </w:r>
      <w:r w:rsidR="00B46B7C" w:rsidRPr="00E01B6F">
        <w:rPr>
          <w:rFonts w:ascii="Times New Roman" w:hAnsi="Times New Roman" w:cs="Times New Roman"/>
          <w:sz w:val="24"/>
          <w:szCs w:val="24"/>
        </w:rPr>
        <w:t xml:space="preserve"> ikgadēji „tematiskā gada noteikšanas” koncepciju, tai skaitā </w:t>
      </w:r>
      <w:r w:rsidRPr="00E01B6F">
        <w:rPr>
          <w:rFonts w:ascii="Times New Roman" w:hAnsi="Times New Roman" w:cs="Times New Roman"/>
          <w:sz w:val="24"/>
          <w:szCs w:val="24"/>
        </w:rPr>
        <w:t xml:space="preserve"> </w:t>
      </w:r>
      <w:r w:rsidR="00337E93" w:rsidRPr="00E01B6F">
        <w:rPr>
          <w:rFonts w:ascii="Times New Roman" w:hAnsi="Times New Roman" w:cs="Times New Roman"/>
          <w:sz w:val="24"/>
          <w:szCs w:val="24"/>
        </w:rPr>
        <w:t xml:space="preserve">tematisko </w:t>
      </w:r>
      <w:r w:rsidRPr="00E01B6F">
        <w:rPr>
          <w:rFonts w:ascii="Times New Roman" w:hAnsi="Times New Roman" w:cs="Times New Roman"/>
          <w:sz w:val="24"/>
          <w:szCs w:val="24"/>
        </w:rPr>
        <w:t xml:space="preserve">diskusiju koncepcijas </w:t>
      </w:r>
      <w:r w:rsidR="00572435" w:rsidRPr="00E01B6F">
        <w:rPr>
          <w:rFonts w:ascii="Times New Roman" w:hAnsi="Times New Roman" w:cs="Times New Roman"/>
          <w:sz w:val="24"/>
          <w:szCs w:val="24"/>
        </w:rPr>
        <w:t xml:space="preserve">koncentrēto </w:t>
      </w:r>
      <w:r w:rsidRPr="00E01B6F">
        <w:rPr>
          <w:rFonts w:ascii="Times New Roman" w:hAnsi="Times New Roman" w:cs="Times New Roman"/>
          <w:sz w:val="24"/>
          <w:szCs w:val="24"/>
        </w:rPr>
        <w:t xml:space="preserve">būtību, </w:t>
      </w:r>
      <w:r w:rsidR="00572435" w:rsidRPr="00E01B6F">
        <w:rPr>
          <w:rFonts w:ascii="Times New Roman" w:hAnsi="Times New Roman" w:cs="Times New Roman"/>
          <w:sz w:val="24"/>
          <w:szCs w:val="24"/>
        </w:rPr>
        <w:t xml:space="preserve">sociālā darba prakses īstenošanas </w:t>
      </w:r>
      <w:r w:rsidRPr="00E01B6F">
        <w:rPr>
          <w:rFonts w:ascii="Times New Roman" w:hAnsi="Times New Roman" w:cs="Times New Roman"/>
          <w:sz w:val="24"/>
          <w:szCs w:val="24"/>
        </w:rPr>
        <w:t>noskaidrošanas nepieciešamību profesionālās darbības problēmu identificēšanai, sociālā darba prakses kvalitātes uzlabošanai projekta ietvaros</w:t>
      </w:r>
      <w:r w:rsidR="00572435" w:rsidRPr="00E01B6F">
        <w:rPr>
          <w:rFonts w:ascii="Times New Roman" w:hAnsi="Times New Roman" w:cs="Times New Roman"/>
          <w:sz w:val="24"/>
          <w:szCs w:val="24"/>
        </w:rPr>
        <w:t xml:space="preserve">, sabiedrības izpratnes par sociālā darba praksi, sociālā darbinieka darbības jomām, būtību, saturu, utt. </w:t>
      </w:r>
      <w:r w:rsidRPr="00E01B6F">
        <w:rPr>
          <w:rFonts w:ascii="Times New Roman" w:hAnsi="Times New Roman" w:cs="Times New Roman"/>
          <w:sz w:val="24"/>
          <w:szCs w:val="24"/>
        </w:rPr>
        <w:t xml:space="preserve"> </w:t>
      </w:r>
    </w:p>
    <w:p w:rsidR="00E01B6F" w:rsidRPr="00E01B6F" w:rsidRDefault="00E01B6F" w:rsidP="00E01B6F">
      <w:pPr>
        <w:pStyle w:val="NoSpacing"/>
        <w:jc w:val="both"/>
        <w:rPr>
          <w:rFonts w:ascii="Times New Roman" w:hAnsi="Times New Roman" w:cs="Times New Roman"/>
          <w:sz w:val="24"/>
          <w:szCs w:val="24"/>
        </w:rPr>
      </w:pPr>
    </w:p>
    <w:p w:rsidR="00E01B6F" w:rsidRDefault="00572435" w:rsidP="00E01B6F">
      <w:pPr>
        <w:pStyle w:val="NoSpacing"/>
        <w:jc w:val="both"/>
        <w:rPr>
          <w:rFonts w:ascii="Times New Roman" w:hAnsi="Times New Roman" w:cs="Times New Roman"/>
          <w:sz w:val="24"/>
          <w:szCs w:val="24"/>
        </w:rPr>
      </w:pPr>
      <w:r w:rsidRPr="00E01B6F">
        <w:rPr>
          <w:rFonts w:ascii="Times New Roman" w:hAnsi="Times New Roman" w:cs="Times New Roman"/>
          <w:i/>
          <w:sz w:val="24"/>
          <w:szCs w:val="24"/>
        </w:rPr>
        <w:t>L.Vilka</w:t>
      </w:r>
      <w:r w:rsidRPr="00E01B6F">
        <w:rPr>
          <w:rFonts w:ascii="Times New Roman" w:hAnsi="Times New Roman" w:cs="Times New Roman"/>
          <w:sz w:val="24"/>
          <w:szCs w:val="24"/>
        </w:rPr>
        <w:t xml:space="preserve"> pauž atbalstu par plānoto aktivitāšu aktualitāti un nepieciešamību un vērš uzman</w:t>
      </w:r>
      <w:r w:rsidR="008314AD" w:rsidRPr="00E01B6F">
        <w:rPr>
          <w:rFonts w:ascii="Times New Roman" w:hAnsi="Times New Roman" w:cs="Times New Roman"/>
          <w:sz w:val="24"/>
          <w:szCs w:val="24"/>
        </w:rPr>
        <w:t xml:space="preserve">ību </w:t>
      </w:r>
      <w:r w:rsidR="00B46B7C" w:rsidRPr="00E01B6F">
        <w:rPr>
          <w:rFonts w:ascii="Times New Roman" w:hAnsi="Times New Roman" w:cs="Times New Roman"/>
          <w:sz w:val="24"/>
          <w:szCs w:val="24"/>
        </w:rPr>
        <w:t xml:space="preserve"> aktivitāšu </w:t>
      </w:r>
      <w:r w:rsidRPr="00E01B6F">
        <w:rPr>
          <w:rFonts w:ascii="Times New Roman" w:hAnsi="Times New Roman" w:cs="Times New Roman"/>
          <w:sz w:val="24"/>
          <w:szCs w:val="24"/>
        </w:rPr>
        <w:t xml:space="preserve">kontekstā </w:t>
      </w:r>
      <w:r w:rsidR="008314AD" w:rsidRPr="00E01B6F">
        <w:rPr>
          <w:rFonts w:ascii="Times New Roman" w:hAnsi="Times New Roman" w:cs="Times New Roman"/>
          <w:sz w:val="24"/>
          <w:szCs w:val="24"/>
        </w:rPr>
        <w:t xml:space="preserve">uz </w:t>
      </w:r>
      <w:r w:rsidRPr="00E01B6F">
        <w:rPr>
          <w:rFonts w:ascii="Times New Roman" w:hAnsi="Times New Roman" w:cs="Times New Roman"/>
          <w:sz w:val="24"/>
          <w:szCs w:val="24"/>
        </w:rPr>
        <w:t>kopš 2010.gada aktualizēto</w:t>
      </w:r>
      <w:r w:rsidR="008314AD" w:rsidRPr="00E01B6F">
        <w:rPr>
          <w:rFonts w:ascii="Times New Roman" w:hAnsi="Times New Roman" w:cs="Times New Roman"/>
          <w:sz w:val="24"/>
          <w:szCs w:val="24"/>
        </w:rPr>
        <w:t xml:space="preserve"> nepieciešam</w:t>
      </w:r>
      <w:r w:rsidR="00B46B7C" w:rsidRPr="00E01B6F">
        <w:rPr>
          <w:rFonts w:ascii="Times New Roman" w:hAnsi="Times New Roman" w:cs="Times New Roman"/>
          <w:sz w:val="24"/>
          <w:szCs w:val="24"/>
        </w:rPr>
        <w:t xml:space="preserve">ību grozīt </w:t>
      </w:r>
      <w:r w:rsidR="008314AD" w:rsidRPr="00E01B6F">
        <w:rPr>
          <w:rFonts w:ascii="Times New Roman" w:hAnsi="Times New Roman" w:cs="Times New Roman"/>
          <w:sz w:val="24"/>
          <w:szCs w:val="24"/>
        </w:rPr>
        <w:t xml:space="preserve"> </w:t>
      </w:r>
      <w:r w:rsidRPr="00E01B6F">
        <w:rPr>
          <w:rFonts w:ascii="Times New Roman" w:hAnsi="Times New Roman" w:cs="Times New Roman"/>
          <w:sz w:val="24"/>
          <w:szCs w:val="24"/>
        </w:rPr>
        <w:t>Ministru kabineta</w:t>
      </w:r>
      <w:r w:rsidR="008314AD" w:rsidRPr="00E01B6F">
        <w:rPr>
          <w:rFonts w:ascii="Times New Roman" w:hAnsi="Times New Roman" w:cs="Times New Roman"/>
          <w:sz w:val="24"/>
          <w:szCs w:val="24"/>
        </w:rPr>
        <w:t xml:space="preserve"> 2010.gada 30.novembra </w:t>
      </w:r>
      <w:r w:rsidRPr="00E01B6F">
        <w:rPr>
          <w:rFonts w:ascii="Times New Roman" w:hAnsi="Times New Roman" w:cs="Times New Roman"/>
          <w:sz w:val="24"/>
          <w:szCs w:val="24"/>
        </w:rPr>
        <w:t xml:space="preserve">noteikumu Nr. 1075 </w:t>
      </w:r>
      <w:r w:rsidR="008314AD" w:rsidRPr="00E01B6F">
        <w:rPr>
          <w:rFonts w:ascii="Times New Roman" w:hAnsi="Times New Roman" w:cs="Times New Roman"/>
          <w:sz w:val="24"/>
          <w:szCs w:val="24"/>
        </w:rPr>
        <w:t>„Valsts un pašvaldību institūciju amatu katalogs”</w:t>
      </w:r>
      <w:r w:rsidR="00B46B7C" w:rsidRPr="00E01B6F">
        <w:rPr>
          <w:rFonts w:ascii="Times New Roman" w:hAnsi="Times New Roman" w:cs="Times New Roman"/>
          <w:sz w:val="24"/>
          <w:szCs w:val="24"/>
        </w:rPr>
        <w:t xml:space="preserve"> sociālā darba interpretāciju. </w:t>
      </w:r>
      <w:r w:rsidR="0043734C" w:rsidRPr="00E01B6F">
        <w:rPr>
          <w:rFonts w:ascii="Times New Roman" w:hAnsi="Times New Roman" w:cs="Times New Roman"/>
          <w:sz w:val="24"/>
          <w:szCs w:val="24"/>
        </w:rPr>
        <w:t xml:space="preserve">Aicinot īstenot atsevišķu mērķētu sarunu, rosinot iekļaut kādā no tematisko diskusiju reizēm sarunu par sociālā darba izpratni šī normatīvā akta ietvaros, normatīvā akta grozījumiem. Interesējas vai  Sociālā darba speciālistu sadarbības padomē būtu iespējams runāt par  normatīvajā aktā veicamajiem grozījumiem un sociālā darba interpretāciju. </w:t>
      </w:r>
    </w:p>
    <w:p w:rsidR="009E3E7C" w:rsidRPr="00E01B6F" w:rsidRDefault="0043734C" w:rsidP="00E01B6F">
      <w:pPr>
        <w:pStyle w:val="NoSpacing"/>
        <w:jc w:val="both"/>
        <w:rPr>
          <w:rFonts w:ascii="Times New Roman" w:hAnsi="Times New Roman" w:cs="Times New Roman"/>
          <w:sz w:val="24"/>
          <w:szCs w:val="24"/>
        </w:rPr>
      </w:pPr>
      <w:r w:rsidRPr="00E01B6F">
        <w:rPr>
          <w:rFonts w:ascii="Times New Roman" w:hAnsi="Times New Roman" w:cs="Times New Roman"/>
          <w:sz w:val="24"/>
          <w:szCs w:val="24"/>
        </w:rPr>
        <w:t xml:space="preserve"> </w:t>
      </w:r>
    </w:p>
    <w:p w:rsidR="0043734C" w:rsidRDefault="0043734C" w:rsidP="00E01B6F">
      <w:pPr>
        <w:pStyle w:val="NoSpacing"/>
        <w:jc w:val="both"/>
        <w:rPr>
          <w:rFonts w:ascii="Times New Roman" w:hAnsi="Times New Roman" w:cs="Times New Roman"/>
          <w:sz w:val="24"/>
          <w:szCs w:val="24"/>
        </w:rPr>
      </w:pPr>
      <w:r w:rsidRPr="00E01B6F">
        <w:rPr>
          <w:rFonts w:ascii="Times New Roman" w:hAnsi="Times New Roman" w:cs="Times New Roman"/>
          <w:i/>
          <w:sz w:val="24"/>
          <w:szCs w:val="24"/>
        </w:rPr>
        <w:t>D.Zvirgzdiņa</w:t>
      </w:r>
      <w:r w:rsidRPr="00E01B6F">
        <w:rPr>
          <w:rFonts w:ascii="Times New Roman" w:hAnsi="Times New Roman" w:cs="Times New Roman"/>
          <w:sz w:val="24"/>
          <w:szCs w:val="24"/>
        </w:rPr>
        <w:t xml:space="preserve"> informē, ka Labklājības ministrijas un Latvijas </w:t>
      </w:r>
      <w:r w:rsidR="00C20A7C" w:rsidRPr="00E01B6F">
        <w:rPr>
          <w:rFonts w:ascii="Times New Roman" w:hAnsi="Times New Roman" w:cs="Times New Roman"/>
          <w:sz w:val="24"/>
          <w:szCs w:val="24"/>
        </w:rPr>
        <w:t>P</w:t>
      </w:r>
      <w:r w:rsidRPr="00E01B6F">
        <w:rPr>
          <w:rFonts w:ascii="Times New Roman" w:hAnsi="Times New Roman" w:cs="Times New Roman"/>
          <w:sz w:val="24"/>
          <w:szCs w:val="24"/>
        </w:rPr>
        <w:t xml:space="preserve">ašvaldību savienības sarunu protokolā </w:t>
      </w:r>
      <w:r w:rsidR="00C20A7C" w:rsidRPr="00E01B6F">
        <w:rPr>
          <w:rFonts w:ascii="Times New Roman" w:hAnsi="Times New Roman" w:cs="Times New Roman"/>
          <w:sz w:val="24"/>
          <w:szCs w:val="24"/>
        </w:rPr>
        <w:t xml:space="preserve">fiksēta Labklājības ministrijas apņemšanās: </w:t>
      </w:r>
      <w:r w:rsidRPr="00E01B6F">
        <w:rPr>
          <w:rFonts w:ascii="Times New Roman" w:hAnsi="Times New Roman" w:cs="Times New Roman"/>
          <w:sz w:val="24"/>
          <w:szCs w:val="24"/>
        </w:rPr>
        <w:t>grozījumu veikšana Ministru kabineta 2010.gada 30.novembra noteikumos nr. 1075 „Valsts un pašvaldību institūciju amatu katalogs”, ar termiņu 2016. gada 1.pusgads.</w:t>
      </w:r>
    </w:p>
    <w:p w:rsidR="00E01B6F" w:rsidRPr="00E01B6F" w:rsidRDefault="00E01B6F" w:rsidP="00E01B6F">
      <w:pPr>
        <w:pStyle w:val="NoSpacing"/>
        <w:jc w:val="both"/>
        <w:rPr>
          <w:rFonts w:ascii="Times New Roman" w:hAnsi="Times New Roman" w:cs="Times New Roman"/>
          <w:sz w:val="24"/>
          <w:szCs w:val="24"/>
        </w:rPr>
      </w:pPr>
    </w:p>
    <w:p w:rsidR="0043734C" w:rsidRDefault="0043734C" w:rsidP="00E01B6F">
      <w:pPr>
        <w:pStyle w:val="NoSpacing"/>
        <w:jc w:val="both"/>
        <w:rPr>
          <w:rFonts w:ascii="Times New Roman" w:hAnsi="Times New Roman" w:cs="Times New Roman"/>
          <w:sz w:val="24"/>
          <w:szCs w:val="24"/>
        </w:rPr>
      </w:pPr>
      <w:r w:rsidRPr="00E01B6F">
        <w:rPr>
          <w:rFonts w:ascii="Times New Roman" w:hAnsi="Times New Roman" w:cs="Times New Roman"/>
          <w:i/>
          <w:sz w:val="24"/>
          <w:szCs w:val="24"/>
        </w:rPr>
        <w:t>I.Skrodele - Dubrovska</w:t>
      </w:r>
      <w:r w:rsidRPr="00E01B6F">
        <w:rPr>
          <w:rFonts w:ascii="Times New Roman" w:hAnsi="Times New Roman" w:cs="Times New Roman"/>
          <w:sz w:val="24"/>
          <w:szCs w:val="24"/>
        </w:rPr>
        <w:t xml:space="preserve"> atzīst, ka noteikti šāda </w:t>
      </w:r>
      <w:r w:rsidR="00C20A7C" w:rsidRPr="00E01B6F">
        <w:rPr>
          <w:rFonts w:ascii="Times New Roman" w:hAnsi="Times New Roman" w:cs="Times New Roman"/>
          <w:sz w:val="24"/>
          <w:szCs w:val="24"/>
        </w:rPr>
        <w:t xml:space="preserve">saruna ir nepieciešama, papildus aktualizējot Profesiju klasifikatorā noteikto, sasaistot aktivitātes.  </w:t>
      </w:r>
    </w:p>
    <w:p w:rsidR="00E01B6F" w:rsidRPr="00E01B6F" w:rsidRDefault="00E01B6F" w:rsidP="00E01B6F">
      <w:pPr>
        <w:pStyle w:val="NoSpacing"/>
        <w:jc w:val="both"/>
        <w:rPr>
          <w:rFonts w:ascii="Times New Roman" w:hAnsi="Times New Roman" w:cs="Times New Roman"/>
          <w:sz w:val="24"/>
          <w:szCs w:val="24"/>
        </w:rPr>
      </w:pPr>
    </w:p>
    <w:p w:rsidR="00C20A7C" w:rsidRDefault="00C20A7C" w:rsidP="00E01B6F">
      <w:pPr>
        <w:pStyle w:val="NoSpacing"/>
        <w:jc w:val="both"/>
        <w:rPr>
          <w:rFonts w:ascii="Times New Roman" w:hAnsi="Times New Roman" w:cs="Times New Roman"/>
          <w:sz w:val="24"/>
          <w:szCs w:val="24"/>
        </w:rPr>
      </w:pPr>
      <w:r w:rsidRPr="00E01B6F">
        <w:rPr>
          <w:rFonts w:ascii="Times New Roman" w:hAnsi="Times New Roman" w:cs="Times New Roman"/>
          <w:i/>
          <w:sz w:val="24"/>
          <w:szCs w:val="24"/>
        </w:rPr>
        <w:t>I.Kurme</w:t>
      </w:r>
      <w:r w:rsidRPr="00E01B6F">
        <w:rPr>
          <w:rFonts w:ascii="Times New Roman" w:hAnsi="Times New Roman" w:cs="Times New Roman"/>
          <w:sz w:val="24"/>
          <w:szCs w:val="24"/>
        </w:rPr>
        <w:t xml:space="preserve"> ierosina </w:t>
      </w:r>
      <w:r w:rsidRPr="005C5AB4">
        <w:rPr>
          <w:rFonts w:ascii="Times New Roman" w:hAnsi="Times New Roman" w:cs="Times New Roman"/>
          <w:i/>
          <w:sz w:val="24"/>
          <w:szCs w:val="24"/>
        </w:rPr>
        <w:t>L.Vilkas</w:t>
      </w:r>
      <w:r w:rsidRPr="00E01B6F">
        <w:rPr>
          <w:rFonts w:ascii="Times New Roman" w:hAnsi="Times New Roman" w:cs="Times New Roman"/>
          <w:sz w:val="24"/>
          <w:szCs w:val="24"/>
        </w:rPr>
        <w:t xml:space="preserve"> priekšlikumu noteikt par nākošās SDSSP sēdes darba kārtības vienu no jautājumiem, SISDPD sagatavot redakciju grozījumiem. </w:t>
      </w:r>
    </w:p>
    <w:p w:rsidR="00E01B6F" w:rsidRPr="00E01B6F" w:rsidRDefault="00E01B6F" w:rsidP="00E01B6F">
      <w:pPr>
        <w:pStyle w:val="NoSpacing"/>
        <w:jc w:val="both"/>
        <w:rPr>
          <w:rFonts w:ascii="Times New Roman" w:hAnsi="Times New Roman" w:cs="Times New Roman"/>
          <w:sz w:val="24"/>
          <w:szCs w:val="24"/>
        </w:rPr>
      </w:pPr>
    </w:p>
    <w:p w:rsidR="00C20A7C" w:rsidRDefault="00C20A7C" w:rsidP="00E01B6F">
      <w:pPr>
        <w:pStyle w:val="NoSpacing"/>
        <w:jc w:val="both"/>
        <w:rPr>
          <w:rFonts w:ascii="Times New Roman" w:hAnsi="Times New Roman" w:cs="Times New Roman"/>
          <w:sz w:val="24"/>
          <w:szCs w:val="24"/>
        </w:rPr>
      </w:pPr>
      <w:r w:rsidRPr="00E01B6F">
        <w:rPr>
          <w:rFonts w:ascii="Times New Roman" w:hAnsi="Times New Roman" w:cs="Times New Roman"/>
          <w:i/>
          <w:sz w:val="24"/>
          <w:szCs w:val="24"/>
        </w:rPr>
        <w:t>Ā.Baltiņa</w:t>
      </w:r>
      <w:r w:rsidRPr="00E01B6F">
        <w:rPr>
          <w:rFonts w:ascii="Times New Roman" w:hAnsi="Times New Roman" w:cs="Times New Roman"/>
          <w:sz w:val="24"/>
          <w:szCs w:val="24"/>
        </w:rPr>
        <w:t xml:space="preserve"> ierosina diskusiju rezultātā nonākt pie konkrēta rezultāta, kāda metodiskā materiāla, vadlīnijām, u.tml. </w:t>
      </w:r>
    </w:p>
    <w:p w:rsidR="00E01B6F" w:rsidRPr="00E01B6F" w:rsidRDefault="00E01B6F" w:rsidP="00E01B6F">
      <w:pPr>
        <w:pStyle w:val="NoSpacing"/>
        <w:jc w:val="both"/>
        <w:rPr>
          <w:rFonts w:ascii="Times New Roman" w:hAnsi="Times New Roman" w:cs="Times New Roman"/>
          <w:sz w:val="24"/>
          <w:szCs w:val="24"/>
        </w:rPr>
      </w:pPr>
    </w:p>
    <w:p w:rsidR="00C20A7C" w:rsidRDefault="00C20A7C" w:rsidP="00E01B6F">
      <w:pPr>
        <w:pStyle w:val="NoSpacing"/>
        <w:jc w:val="both"/>
        <w:rPr>
          <w:rFonts w:ascii="Times New Roman" w:hAnsi="Times New Roman" w:cs="Times New Roman"/>
          <w:sz w:val="24"/>
          <w:szCs w:val="24"/>
        </w:rPr>
      </w:pPr>
      <w:r w:rsidRPr="00E01B6F">
        <w:rPr>
          <w:rFonts w:ascii="Times New Roman" w:hAnsi="Times New Roman" w:cs="Times New Roman"/>
          <w:i/>
          <w:sz w:val="24"/>
          <w:szCs w:val="24"/>
        </w:rPr>
        <w:t>I.Kurme</w:t>
      </w:r>
      <w:r w:rsidRPr="00E01B6F">
        <w:rPr>
          <w:rFonts w:ascii="Times New Roman" w:hAnsi="Times New Roman" w:cs="Times New Roman"/>
          <w:sz w:val="24"/>
          <w:szCs w:val="24"/>
        </w:rPr>
        <w:t xml:space="preserve"> skaidro diskusiju rīkošanas būtību, formātu, </w:t>
      </w:r>
      <w:r w:rsidR="00E01B6F" w:rsidRPr="00E01B6F">
        <w:rPr>
          <w:rFonts w:ascii="Times New Roman" w:hAnsi="Times New Roman" w:cs="Times New Roman"/>
          <w:sz w:val="24"/>
          <w:szCs w:val="24"/>
        </w:rPr>
        <w:t xml:space="preserve">to </w:t>
      </w:r>
      <w:r w:rsidRPr="00E01B6F">
        <w:rPr>
          <w:rFonts w:ascii="Times New Roman" w:hAnsi="Times New Roman" w:cs="Times New Roman"/>
          <w:sz w:val="24"/>
          <w:szCs w:val="24"/>
        </w:rPr>
        <w:t>moder</w:t>
      </w:r>
      <w:r w:rsidR="00E01B6F" w:rsidRPr="00E01B6F">
        <w:rPr>
          <w:rFonts w:ascii="Times New Roman" w:hAnsi="Times New Roman" w:cs="Times New Roman"/>
          <w:sz w:val="24"/>
          <w:szCs w:val="24"/>
        </w:rPr>
        <w:t xml:space="preserve">ācijas </w:t>
      </w:r>
      <w:r w:rsidRPr="00E01B6F">
        <w:rPr>
          <w:rFonts w:ascii="Times New Roman" w:hAnsi="Times New Roman" w:cs="Times New Roman"/>
          <w:sz w:val="24"/>
          <w:szCs w:val="24"/>
        </w:rPr>
        <w:t>principu un j</w:t>
      </w:r>
      <w:r w:rsidR="00E01B6F" w:rsidRPr="00E01B6F">
        <w:rPr>
          <w:rFonts w:ascii="Times New Roman" w:hAnsi="Times New Roman" w:cs="Times New Roman"/>
          <w:sz w:val="24"/>
          <w:szCs w:val="24"/>
        </w:rPr>
        <w:t xml:space="preserve">ēgu mērķtiecīgai to īstenošanai. </w:t>
      </w:r>
      <w:r w:rsidRPr="00E01B6F">
        <w:rPr>
          <w:rFonts w:ascii="Times New Roman" w:hAnsi="Times New Roman" w:cs="Times New Roman"/>
          <w:sz w:val="24"/>
          <w:szCs w:val="24"/>
        </w:rPr>
        <w:t xml:space="preserve"> </w:t>
      </w:r>
      <w:r w:rsidR="00461E12">
        <w:rPr>
          <w:rFonts w:ascii="Times New Roman" w:hAnsi="Times New Roman" w:cs="Times New Roman"/>
          <w:sz w:val="24"/>
          <w:szCs w:val="24"/>
        </w:rPr>
        <w:t xml:space="preserve">Vērš uzmanību, ka tās nav Tematiskā gada kontekstā plānotas, bet atbilstoši prakses aktualitātēm. </w:t>
      </w:r>
    </w:p>
    <w:p w:rsidR="00E01B6F" w:rsidRDefault="00E01B6F" w:rsidP="00E01B6F">
      <w:pPr>
        <w:pStyle w:val="NoSpacing"/>
        <w:jc w:val="both"/>
        <w:rPr>
          <w:rFonts w:ascii="Times New Roman" w:hAnsi="Times New Roman" w:cs="Times New Roman"/>
          <w:sz w:val="24"/>
          <w:szCs w:val="24"/>
        </w:rPr>
      </w:pPr>
    </w:p>
    <w:p w:rsidR="005C5AB4" w:rsidRDefault="005C5AB4" w:rsidP="00E01B6F">
      <w:pPr>
        <w:pStyle w:val="NoSpacing"/>
        <w:jc w:val="both"/>
        <w:rPr>
          <w:rFonts w:ascii="Times New Roman" w:hAnsi="Times New Roman" w:cs="Times New Roman"/>
          <w:sz w:val="24"/>
          <w:szCs w:val="24"/>
        </w:rPr>
      </w:pPr>
    </w:p>
    <w:p w:rsidR="005C5AB4" w:rsidRDefault="005C5AB4" w:rsidP="005C5AB4">
      <w:pPr>
        <w:pStyle w:val="NoSpacing"/>
        <w:jc w:val="center"/>
        <w:rPr>
          <w:rFonts w:ascii="Times New Roman" w:hAnsi="Times New Roman" w:cs="Times New Roman"/>
          <w:b/>
          <w:sz w:val="24"/>
          <w:szCs w:val="24"/>
        </w:rPr>
      </w:pPr>
    </w:p>
    <w:p w:rsidR="005C5AB4" w:rsidRPr="005C5AB4" w:rsidRDefault="005C5AB4" w:rsidP="005C5AB4">
      <w:pPr>
        <w:pStyle w:val="NoSpacing"/>
        <w:jc w:val="center"/>
        <w:rPr>
          <w:rFonts w:ascii="Times New Roman" w:hAnsi="Times New Roman" w:cs="Times New Roman"/>
          <w:b/>
          <w:sz w:val="24"/>
          <w:szCs w:val="24"/>
        </w:rPr>
      </w:pPr>
      <w:r w:rsidRPr="005C5AB4">
        <w:rPr>
          <w:rFonts w:ascii="Times New Roman" w:hAnsi="Times New Roman" w:cs="Times New Roman"/>
          <w:b/>
          <w:sz w:val="24"/>
          <w:szCs w:val="24"/>
        </w:rPr>
        <w:t>5</w:t>
      </w:r>
      <w:r>
        <w:rPr>
          <w:rFonts w:ascii="Times New Roman" w:hAnsi="Times New Roman" w:cs="Times New Roman"/>
          <w:b/>
          <w:sz w:val="24"/>
          <w:szCs w:val="24"/>
        </w:rPr>
        <w:t>.</w:t>
      </w:r>
    </w:p>
    <w:p w:rsidR="005C5AB4" w:rsidRPr="005C5AB4" w:rsidRDefault="005C5AB4" w:rsidP="005C5AB4">
      <w:pPr>
        <w:pStyle w:val="NoSpacing"/>
        <w:pBdr>
          <w:bottom w:val="single" w:sz="12" w:space="1" w:color="auto"/>
        </w:pBdr>
        <w:jc w:val="center"/>
        <w:rPr>
          <w:rFonts w:ascii="Times New Roman" w:hAnsi="Times New Roman" w:cs="Times New Roman"/>
          <w:b/>
          <w:sz w:val="24"/>
          <w:szCs w:val="24"/>
        </w:rPr>
      </w:pPr>
      <w:r w:rsidRPr="005C5AB4">
        <w:rPr>
          <w:rFonts w:ascii="Times New Roman" w:hAnsi="Times New Roman" w:cs="Times New Roman"/>
          <w:b/>
          <w:sz w:val="24"/>
          <w:szCs w:val="24"/>
        </w:rPr>
        <w:t>Citi jautājumi</w:t>
      </w:r>
    </w:p>
    <w:p w:rsidR="005C5AB4" w:rsidRPr="00E01B6F" w:rsidRDefault="005C5AB4" w:rsidP="005C5AB4">
      <w:pPr>
        <w:pStyle w:val="NoSpacing"/>
        <w:jc w:val="center"/>
        <w:rPr>
          <w:rFonts w:ascii="Times New Roman" w:hAnsi="Times New Roman" w:cs="Times New Roman"/>
          <w:sz w:val="24"/>
          <w:szCs w:val="24"/>
        </w:rPr>
      </w:pPr>
    </w:p>
    <w:p w:rsidR="00E01B6F" w:rsidRPr="00E01B6F" w:rsidRDefault="00E01B6F" w:rsidP="00E01B6F">
      <w:pPr>
        <w:pStyle w:val="NoSpacing"/>
        <w:jc w:val="both"/>
        <w:rPr>
          <w:rFonts w:ascii="Times New Roman" w:hAnsi="Times New Roman" w:cs="Times New Roman"/>
          <w:sz w:val="24"/>
          <w:szCs w:val="24"/>
        </w:rPr>
      </w:pPr>
      <w:r w:rsidRPr="00E01B6F">
        <w:rPr>
          <w:rFonts w:ascii="Times New Roman" w:hAnsi="Times New Roman" w:cs="Times New Roman"/>
          <w:i/>
          <w:sz w:val="24"/>
          <w:szCs w:val="24"/>
        </w:rPr>
        <w:t xml:space="preserve">L. Āboltiņa </w:t>
      </w:r>
      <w:r w:rsidRPr="00E01B6F">
        <w:rPr>
          <w:rFonts w:ascii="Times New Roman" w:hAnsi="Times New Roman" w:cs="Times New Roman"/>
          <w:sz w:val="24"/>
          <w:szCs w:val="24"/>
        </w:rPr>
        <w:t xml:space="preserve">jautā par Sociālo darbinieku Ētikas kodeksa aktualizēšanu. </w:t>
      </w:r>
    </w:p>
    <w:p w:rsidR="00E01B6F" w:rsidRDefault="00E01B6F" w:rsidP="00E01B6F">
      <w:pPr>
        <w:pStyle w:val="NoSpacing"/>
        <w:jc w:val="both"/>
        <w:rPr>
          <w:rFonts w:ascii="Times New Roman" w:hAnsi="Times New Roman" w:cs="Times New Roman"/>
          <w:i/>
          <w:sz w:val="24"/>
          <w:szCs w:val="24"/>
        </w:rPr>
      </w:pPr>
    </w:p>
    <w:p w:rsidR="00E01B6F" w:rsidRDefault="00E01B6F" w:rsidP="00E01B6F">
      <w:pPr>
        <w:pStyle w:val="NoSpacing"/>
        <w:jc w:val="both"/>
        <w:rPr>
          <w:rFonts w:ascii="Times New Roman" w:hAnsi="Times New Roman" w:cs="Times New Roman"/>
          <w:sz w:val="24"/>
          <w:szCs w:val="24"/>
        </w:rPr>
      </w:pPr>
      <w:r w:rsidRPr="00E01B6F">
        <w:rPr>
          <w:rFonts w:ascii="Times New Roman" w:hAnsi="Times New Roman" w:cs="Times New Roman"/>
          <w:i/>
          <w:sz w:val="24"/>
          <w:szCs w:val="24"/>
        </w:rPr>
        <w:t>I.Kurme</w:t>
      </w:r>
      <w:r>
        <w:rPr>
          <w:rFonts w:ascii="Times New Roman" w:hAnsi="Times New Roman" w:cs="Times New Roman"/>
          <w:sz w:val="24"/>
          <w:szCs w:val="24"/>
        </w:rPr>
        <w:t xml:space="preserve"> sniedz informāciju par Sociālo dienestu ētikas kodeksa atbilstību SD projekta aktivitātei pašvaldību sociālo dienestu vadības kvalitātes sistēmas izveidošana.</w:t>
      </w:r>
    </w:p>
    <w:p w:rsidR="00E01B6F" w:rsidRDefault="00E01B6F" w:rsidP="00E01B6F">
      <w:pPr>
        <w:pStyle w:val="NoSpacing"/>
        <w:jc w:val="both"/>
        <w:rPr>
          <w:rFonts w:ascii="Times New Roman" w:hAnsi="Times New Roman" w:cs="Times New Roman"/>
          <w:i/>
          <w:sz w:val="24"/>
          <w:szCs w:val="24"/>
        </w:rPr>
      </w:pPr>
    </w:p>
    <w:p w:rsidR="00E01B6F" w:rsidRDefault="00E01B6F" w:rsidP="00E01B6F">
      <w:pPr>
        <w:pStyle w:val="NoSpacing"/>
        <w:jc w:val="both"/>
        <w:rPr>
          <w:rFonts w:ascii="Times New Roman" w:hAnsi="Times New Roman" w:cs="Times New Roman"/>
          <w:sz w:val="24"/>
          <w:szCs w:val="24"/>
        </w:rPr>
      </w:pPr>
      <w:r w:rsidRPr="00E01B6F">
        <w:rPr>
          <w:rFonts w:ascii="Times New Roman" w:hAnsi="Times New Roman" w:cs="Times New Roman"/>
          <w:i/>
          <w:sz w:val="24"/>
          <w:szCs w:val="24"/>
        </w:rPr>
        <w:t>D.Zvirgzdiņa</w:t>
      </w:r>
      <w:r>
        <w:rPr>
          <w:rFonts w:ascii="Times New Roman" w:hAnsi="Times New Roman" w:cs="Times New Roman"/>
          <w:sz w:val="24"/>
          <w:szCs w:val="24"/>
        </w:rPr>
        <w:t xml:space="preserve"> vērš uzmanību, ka Sociālo darbinieku Ētikas kodekss nav SD projekta aktualitāte, skaidrojot, ka Profesionālās Ētikas kodekss ir attiecīgi profesionālo organizāciju kompetencē, bet izmaiņu un papildinājumu veikšana ir profesionālo organizāciju ziņā. </w:t>
      </w:r>
    </w:p>
    <w:p w:rsidR="005C5AB4" w:rsidRPr="005C5AB4" w:rsidRDefault="005C5AB4" w:rsidP="00E01B6F">
      <w:pPr>
        <w:pStyle w:val="NoSpacing"/>
        <w:jc w:val="both"/>
        <w:rPr>
          <w:rFonts w:ascii="Times New Roman" w:hAnsi="Times New Roman" w:cs="Times New Roman"/>
          <w:i/>
          <w:sz w:val="24"/>
          <w:szCs w:val="24"/>
        </w:rPr>
      </w:pPr>
    </w:p>
    <w:p w:rsidR="005C5AB4" w:rsidRDefault="005C5AB4" w:rsidP="00E01B6F">
      <w:pPr>
        <w:pStyle w:val="NoSpacing"/>
        <w:jc w:val="both"/>
        <w:rPr>
          <w:rFonts w:ascii="Times New Roman" w:hAnsi="Times New Roman" w:cs="Times New Roman"/>
          <w:sz w:val="24"/>
          <w:szCs w:val="24"/>
        </w:rPr>
      </w:pPr>
      <w:r w:rsidRPr="005C5AB4">
        <w:rPr>
          <w:rFonts w:ascii="Times New Roman" w:hAnsi="Times New Roman" w:cs="Times New Roman"/>
          <w:i/>
          <w:sz w:val="24"/>
          <w:szCs w:val="24"/>
        </w:rPr>
        <w:t xml:space="preserve">M.Mors  </w:t>
      </w:r>
      <w:r w:rsidRPr="005C5AB4">
        <w:rPr>
          <w:rFonts w:ascii="Times New Roman" w:hAnsi="Times New Roman" w:cs="Times New Roman"/>
          <w:sz w:val="24"/>
          <w:szCs w:val="24"/>
        </w:rPr>
        <w:t>skaidro</w:t>
      </w:r>
      <w:r>
        <w:rPr>
          <w:rFonts w:ascii="Times New Roman" w:hAnsi="Times New Roman" w:cs="Times New Roman"/>
          <w:sz w:val="24"/>
          <w:szCs w:val="24"/>
        </w:rPr>
        <w:t xml:space="preserve"> Sociālo darbinieku</w:t>
      </w:r>
      <w:r w:rsidRPr="005C5AB4">
        <w:rPr>
          <w:rFonts w:ascii="Times New Roman" w:hAnsi="Times New Roman" w:cs="Times New Roman"/>
          <w:sz w:val="24"/>
          <w:szCs w:val="24"/>
        </w:rPr>
        <w:t xml:space="preserve"> ētikas kodeksa pieņemšanas un apstiprināšanas vēsturi, būtību</w:t>
      </w:r>
      <w:r w:rsidR="00215816">
        <w:rPr>
          <w:rFonts w:ascii="Times New Roman" w:hAnsi="Times New Roman" w:cs="Times New Roman"/>
          <w:sz w:val="24"/>
          <w:szCs w:val="24"/>
        </w:rPr>
        <w:t>, revidēšanas nepieciešamību atbilstoši praksei</w:t>
      </w:r>
      <w:r w:rsidRPr="005C5AB4">
        <w:rPr>
          <w:rFonts w:ascii="Times New Roman" w:hAnsi="Times New Roman" w:cs="Times New Roman"/>
          <w:sz w:val="24"/>
          <w:szCs w:val="24"/>
        </w:rPr>
        <w:t xml:space="preserve">. </w:t>
      </w:r>
      <w:r>
        <w:rPr>
          <w:rFonts w:ascii="Times New Roman" w:hAnsi="Times New Roman" w:cs="Times New Roman"/>
          <w:sz w:val="24"/>
          <w:szCs w:val="24"/>
        </w:rPr>
        <w:t>Aktualizē nepieciešamību pēc dokumenta leģitimizēšanas, praktiskā pielietojuma un pieejamības nodrošināšanas, skaidro iespējamo risinājumu - profesionālās organizācijas apstiprinājums šādam dokumentam, ierosina SDSSP  apstiprināt Sociālo darbinieku ētikas kodeksu, jo taj</w:t>
      </w:r>
      <w:r w:rsidR="00215816">
        <w:rPr>
          <w:rFonts w:ascii="Times New Roman" w:hAnsi="Times New Roman" w:cs="Times New Roman"/>
          <w:sz w:val="24"/>
          <w:szCs w:val="24"/>
        </w:rPr>
        <w:t xml:space="preserve">ā ir pārstāvēts  plašs sociālo darbinieku  loks (augstskolas, biedrības, ministrija, pašvaldības). </w:t>
      </w:r>
    </w:p>
    <w:p w:rsidR="005C5AB4" w:rsidRDefault="005C5AB4" w:rsidP="00E01B6F">
      <w:pPr>
        <w:pStyle w:val="NoSpacing"/>
        <w:jc w:val="both"/>
        <w:rPr>
          <w:rFonts w:ascii="Times New Roman" w:hAnsi="Times New Roman" w:cs="Times New Roman"/>
          <w:sz w:val="24"/>
          <w:szCs w:val="24"/>
        </w:rPr>
      </w:pPr>
    </w:p>
    <w:p w:rsidR="005C5AB4" w:rsidRDefault="005C5AB4" w:rsidP="00E01B6F">
      <w:pPr>
        <w:pStyle w:val="NoSpacing"/>
        <w:jc w:val="both"/>
        <w:rPr>
          <w:rFonts w:ascii="Times New Roman" w:hAnsi="Times New Roman" w:cs="Times New Roman"/>
          <w:sz w:val="24"/>
          <w:szCs w:val="24"/>
        </w:rPr>
      </w:pPr>
      <w:r w:rsidRPr="005C5AB4">
        <w:rPr>
          <w:rFonts w:ascii="Times New Roman" w:hAnsi="Times New Roman" w:cs="Times New Roman"/>
          <w:i/>
          <w:sz w:val="24"/>
          <w:szCs w:val="24"/>
        </w:rPr>
        <w:t>D.Zvirgdiņa</w:t>
      </w:r>
      <w:r>
        <w:rPr>
          <w:rFonts w:ascii="Times New Roman" w:hAnsi="Times New Roman" w:cs="Times New Roman"/>
          <w:sz w:val="24"/>
          <w:szCs w:val="24"/>
        </w:rPr>
        <w:t xml:space="preserve"> vērš uzmanību uz to, ka Ētikas kodekss ir Sociālo darbinieku, ne sociālā darba speciālistu ētikas kodekss, ka šos profesionāļus pašlaik pārstāv </w:t>
      </w:r>
      <w:r w:rsidR="00215816">
        <w:rPr>
          <w:rFonts w:ascii="Times New Roman" w:hAnsi="Times New Roman" w:cs="Times New Roman"/>
          <w:sz w:val="24"/>
          <w:szCs w:val="24"/>
        </w:rPr>
        <w:t>divas</w:t>
      </w:r>
      <w:r>
        <w:rPr>
          <w:rFonts w:ascii="Times New Roman" w:hAnsi="Times New Roman" w:cs="Times New Roman"/>
          <w:sz w:val="24"/>
          <w:szCs w:val="24"/>
        </w:rPr>
        <w:t xml:space="preserve"> organizācijas</w:t>
      </w:r>
      <w:r w:rsidR="00215816">
        <w:rPr>
          <w:rFonts w:ascii="Times New Roman" w:hAnsi="Times New Roman" w:cs="Times New Roman"/>
          <w:sz w:val="24"/>
          <w:szCs w:val="24"/>
        </w:rPr>
        <w:t xml:space="preserve">, saistībā ar šo profesiju vēl dažas. </w:t>
      </w:r>
    </w:p>
    <w:p w:rsidR="00215816" w:rsidRDefault="00215816" w:rsidP="00E01B6F">
      <w:pPr>
        <w:pStyle w:val="NoSpacing"/>
        <w:jc w:val="both"/>
        <w:rPr>
          <w:rFonts w:ascii="Times New Roman" w:hAnsi="Times New Roman" w:cs="Times New Roman"/>
          <w:sz w:val="24"/>
          <w:szCs w:val="24"/>
        </w:rPr>
      </w:pPr>
    </w:p>
    <w:p w:rsidR="00215816" w:rsidRDefault="00215816" w:rsidP="00215816">
      <w:pPr>
        <w:pStyle w:val="NoSpacing"/>
        <w:jc w:val="both"/>
        <w:rPr>
          <w:rFonts w:ascii="Times New Roman" w:hAnsi="Times New Roman" w:cs="Times New Roman"/>
          <w:sz w:val="24"/>
          <w:szCs w:val="24"/>
        </w:rPr>
      </w:pPr>
      <w:r w:rsidRPr="00215816">
        <w:rPr>
          <w:rFonts w:ascii="Times New Roman" w:hAnsi="Times New Roman" w:cs="Times New Roman"/>
          <w:i/>
          <w:sz w:val="24"/>
          <w:szCs w:val="24"/>
        </w:rPr>
        <w:t>I.Skrodele - Dubrovska</w:t>
      </w:r>
      <w:r>
        <w:rPr>
          <w:rFonts w:ascii="Times New Roman" w:hAnsi="Times New Roman" w:cs="Times New Roman"/>
          <w:sz w:val="24"/>
          <w:szCs w:val="24"/>
        </w:rPr>
        <w:t xml:space="preserve">  ierosina pirmās tematiskās diskusijas tematu noteikt: „Sociālo darbinieku ētikas kodekss „ . </w:t>
      </w:r>
    </w:p>
    <w:p w:rsidR="00215816" w:rsidRDefault="00215816" w:rsidP="00215816">
      <w:pPr>
        <w:pStyle w:val="NoSpacing"/>
        <w:jc w:val="both"/>
        <w:rPr>
          <w:rFonts w:ascii="Times New Roman" w:hAnsi="Times New Roman" w:cs="Times New Roman"/>
          <w:sz w:val="24"/>
          <w:szCs w:val="24"/>
        </w:rPr>
      </w:pPr>
    </w:p>
    <w:p w:rsidR="005F3F72" w:rsidRDefault="005F3F72" w:rsidP="00215816">
      <w:pPr>
        <w:pStyle w:val="NoSpacing"/>
        <w:jc w:val="both"/>
        <w:rPr>
          <w:rFonts w:ascii="Times New Roman" w:hAnsi="Times New Roman" w:cs="Times New Roman"/>
          <w:sz w:val="24"/>
          <w:szCs w:val="24"/>
        </w:rPr>
      </w:pPr>
      <w:r w:rsidRPr="005F3F72">
        <w:rPr>
          <w:rFonts w:ascii="Times New Roman" w:hAnsi="Times New Roman" w:cs="Times New Roman"/>
          <w:i/>
          <w:sz w:val="24"/>
          <w:szCs w:val="24"/>
        </w:rPr>
        <w:t>L.Vilka</w:t>
      </w:r>
      <w:r>
        <w:rPr>
          <w:rFonts w:ascii="Times New Roman" w:hAnsi="Times New Roman" w:cs="Times New Roman"/>
          <w:sz w:val="24"/>
          <w:szCs w:val="24"/>
        </w:rPr>
        <w:t xml:space="preserve"> vērš uzmanību uz starptautisko pieredzi sociālās jomas profesionāļu ētikas standartu noteikšanā. Tematiskā gada noteikšanā ņemt vērā Starptautiskās sociālo darbinieku organizācijas noteikto tematu, Latvijas sociālo darbinieku labās prakses nešanu starptautiskā arēnā. </w:t>
      </w:r>
      <w:r w:rsidR="00461E12">
        <w:rPr>
          <w:rFonts w:ascii="Times New Roman" w:hAnsi="Times New Roman" w:cs="Times New Roman"/>
          <w:sz w:val="24"/>
          <w:szCs w:val="24"/>
        </w:rPr>
        <w:t xml:space="preserve">Rosina Padomē izstrādāt pēc kartēšanas metodes saprast diskusiju tēmas. </w:t>
      </w:r>
    </w:p>
    <w:p w:rsidR="005F3F72" w:rsidRDefault="005F3F72" w:rsidP="00215816">
      <w:pPr>
        <w:pStyle w:val="NoSpacing"/>
        <w:jc w:val="both"/>
        <w:rPr>
          <w:rFonts w:ascii="Times New Roman" w:hAnsi="Times New Roman" w:cs="Times New Roman"/>
          <w:sz w:val="24"/>
          <w:szCs w:val="24"/>
        </w:rPr>
      </w:pPr>
    </w:p>
    <w:p w:rsidR="006902A3" w:rsidRDefault="006902A3" w:rsidP="00215816">
      <w:pPr>
        <w:pStyle w:val="NoSpacing"/>
        <w:jc w:val="both"/>
        <w:rPr>
          <w:rFonts w:ascii="Times New Roman" w:hAnsi="Times New Roman" w:cs="Times New Roman"/>
          <w:sz w:val="24"/>
          <w:szCs w:val="24"/>
        </w:rPr>
      </w:pPr>
      <w:r w:rsidRPr="006902A3">
        <w:rPr>
          <w:rFonts w:ascii="Times New Roman" w:hAnsi="Times New Roman" w:cs="Times New Roman"/>
          <w:i/>
          <w:sz w:val="24"/>
          <w:szCs w:val="24"/>
        </w:rPr>
        <w:t>Sk. Gūtmane</w:t>
      </w:r>
      <w:r>
        <w:rPr>
          <w:rFonts w:ascii="Times New Roman" w:hAnsi="Times New Roman" w:cs="Times New Roman"/>
          <w:sz w:val="24"/>
          <w:szCs w:val="24"/>
        </w:rPr>
        <w:t xml:space="preserve"> aktualizē sociālā darba veikšanas metodoliģiskā atbalsta nepieciešamību, lūdz precizēt projekta izpratnē paredzēto metodikas izstādes koncepciju. </w:t>
      </w:r>
      <w:r w:rsidR="00461E12">
        <w:rPr>
          <w:rFonts w:ascii="Times New Roman" w:hAnsi="Times New Roman" w:cs="Times New Roman"/>
          <w:sz w:val="24"/>
          <w:szCs w:val="24"/>
        </w:rPr>
        <w:t xml:space="preserve">Kādu zinātņu kontekstā tiks izstrādāta metodoliģija? Uzsver nepieciešamību balstīt metodoloģiju atbilstošās zinātnēs. </w:t>
      </w:r>
    </w:p>
    <w:p w:rsidR="005F3F72" w:rsidRDefault="005F3F72" w:rsidP="00215816">
      <w:pPr>
        <w:pStyle w:val="NoSpacing"/>
        <w:jc w:val="both"/>
        <w:rPr>
          <w:rFonts w:ascii="Times New Roman" w:hAnsi="Times New Roman" w:cs="Times New Roman"/>
          <w:sz w:val="24"/>
          <w:szCs w:val="24"/>
        </w:rPr>
      </w:pPr>
    </w:p>
    <w:p w:rsidR="008314AD" w:rsidRPr="00D661E4" w:rsidRDefault="006902A3" w:rsidP="00461E12">
      <w:pPr>
        <w:pStyle w:val="NoSpacing"/>
        <w:jc w:val="both"/>
        <w:rPr>
          <w:rFonts w:ascii="Times New Roman" w:hAnsi="Times New Roman" w:cs="Times New Roman"/>
          <w:sz w:val="24"/>
          <w:szCs w:val="24"/>
        </w:rPr>
      </w:pPr>
      <w:r w:rsidRPr="00FF3C6F">
        <w:rPr>
          <w:rFonts w:ascii="Times New Roman" w:hAnsi="Times New Roman" w:cs="Times New Roman"/>
          <w:i/>
          <w:sz w:val="24"/>
          <w:szCs w:val="24"/>
        </w:rPr>
        <w:t>I.Kurme</w:t>
      </w:r>
      <w:r>
        <w:rPr>
          <w:rFonts w:ascii="Times New Roman" w:hAnsi="Times New Roman" w:cs="Times New Roman"/>
          <w:sz w:val="24"/>
          <w:szCs w:val="24"/>
        </w:rPr>
        <w:t xml:space="preserve"> skaidro projektā paredzēto - </w:t>
      </w:r>
      <w:r w:rsidR="00FF3C6F">
        <w:rPr>
          <w:rFonts w:ascii="Times New Roman" w:hAnsi="Times New Roman" w:cs="Times New Roman"/>
          <w:sz w:val="24"/>
          <w:szCs w:val="24"/>
        </w:rPr>
        <w:t xml:space="preserve">metodisko materiālu projekta izpratnē, kā </w:t>
      </w:r>
      <w:r>
        <w:rPr>
          <w:rFonts w:ascii="Times New Roman" w:hAnsi="Times New Roman" w:cs="Times New Roman"/>
          <w:sz w:val="24"/>
          <w:szCs w:val="24"/>
        </w:rPr>
        <w:t>sociālo darbinieku prakses atbalstam nepi</w:t>
      </w:r>
      <w:r w:rsidR="00461E12">
        <w:rPr>
          <w:rFonts w:ascii="Times New Roman" w:hAnsi="Times New Roman" w:cs="Times New Roman"/>
          <w:sz w:val="24"/>
          <w:szCs w:val="24"/>
        </w:rPr>
        <w:t xml:space="preserve">eciešamā instrumenta izstrādi, koncentrējot uzmanību uz sociālā darba speciālistu nozīmīgākajām vajadzībām, pēc </w:t>
      </w:r>
      <w:r w:rsidR="00461E12" w:rsidRPr="00461E12">
        <w:rPr>
          <w:rFonts w:ascii="Times New Roman" w:hAnsi="Times New Roman" w:cs="Times New Roman"/>
          <w:i/>
          <w:sz w:val="24"/>
          <w:szCs w:val="24"/>
        </w:rPr>
        <w:t>ex</w:t>
      </w:r>
      <w:r w:rsidR="00461E12">
        <w:rPr>
          <w:rFonts w:ascii="Times New Roman" w:hAnsi="Times New Roman" w:cs="Times New Roman"/>
          <w:i/>
          <w:sz w:val="24"/>
          <w:szCs w:val="24"/>
        </w:rPr>
        <w:t>-</w:t>
      </w:r>
      <w:r w:rsidR="00461E12" w:rsidRPr="00461E12">
        <w:rPr>
          <w:rFonts w:ascii="Times New Roman" w:hAnsi="Times New Roman" w:cs="Times New Roman"/>
          <w:i/>
          <w:sz w:val="24"/>
          <w:szCs w:val="24"/>
        </w:rPr>
        <w:t>ante</w:t>
      </w:r>
      <w:r w:rsidR="00461E12">
        <w:rPr>
          <w:rFonts w:ascii="Times New Roman" w:hAnsi="Times New Roman" w:cs="Times New Roman"/>
          <w:sz w:val="24"/>
          <w:szCs w:val="24"/>
        </w:rPr>
        <w:t xml:space="preserve"> pētījuma rezultātiem tiks veidotas diskusijas un to rezultātā metodiskā materiāla izstrādāšana. Uzsvars aktivitātēm - mērķis, ne forma.  Aktivitātes tiks saskaņotas ar Padomi. </w:t>
      </w:r>
    </w:p>
    <w:p w:rsidR="006846EC" w:rsidRDefault="006846EC" w:rsidP="001026C0">
      <w:pPr>
        <w:pStyle w:val="ListParagraph"/>
        <w:spacing w:after="0" w:line="240" w:lineRule="auto"/>
        <w:ind w:left="0"/>
        <w:jc w:val="both"/>
        <w:rPr>
          <w:rFonts w:ascii="Times New Roman" w:hAnsi="Times New Roman" w:cs="Times New Roman"/>
          <w:b/>
          <w:sz w:val="24"/>
          <w:szCs w:val="24"/>
          <w:u w:val="single"/>
        </w:rPr>
      </w:pPr>
    </w:p>
    <w:p w:rsidR="006846EC" w:rsidRDefault="006846EC" w:rsidP="001026C0">
      <w:pPr>
        <w:pStyle w:val="ListParagraph"/>
        <w:spacing w:after="0" w:line="240" w:lineRule="auto"/>
        <w:ind w:left="0"/>
        <w:jc w:val="both"/>
        <w:rPr>
          <w:rFonts w:ascii="Times New Roman" w:hAnsi="Times New Roman" w:cs="Times New Roman"/>
          <w:sz w:val="24"/>
          <w:szCs w:val="24"/>
        </w:rPr>
      </w:pPr>
      <w:r w:rsidRPr="006846EC">
        <w:rPr>
          <w:rFonts w:ascii="Times New Roman" w:hAnsi="Times New Roman" w:cs="Times New Roman"/>
          <w:i/>
          <w:sz w:val="24"/>
          <w:szCs w:val="24"/>
        </w:rPr>
        <w:t>I.Skrodele - Dubrovska</w:t>
      </w:r>
      <w:r w:rsidRPr="006846EC">
        <w:rPr>
          <w:rFonts w:ascii="Times New Roman" w:hAnsi="Times New Roman" w:cs="Times New Roman"/>
          <w:sz w:val="24"/>
          <w:szCs w:val="24"/>
        </w:rPr>
        <w:t xml:space="preserve">  inform</w:t>
      </w:r>
      <w:r>
        <w:rPr>
          <w:rFonts w:ascii="Times New Roman" w:hAnsi="Times New Roman" w:cs="Times New Roman"/>
          <w:sz w:val="24"/>
          <w:szCs w:val="24"/>
        </w:rPr>
        <w:t xml:space="preserve">ē par izdevumu „Zināšanu pārnese sociālā darba praksē” , kā struktūrfondu projekta un sadarbības ar augstskolām produktu. </w:t>
      </w:r>
    </w:p>
    <w:p w:rsidR="006846EC" w:rsidRDefault="006846EC" w:rsidP="001026C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Informē par LM metodiski informatīvo sanāksmju uzsākšanu no 14.10.2015. līdz </w:t>
      </w:r>
      <w:r w:rsidR="0056354C">
        <w:rPr>
          <w:rFonts w:ascii="Times New Roman" w:hAnsi="Times New Roman" w:cs="Times New Roman"/>
          <w:sz w:val="24"/>
          <w:szCs w:val="24"/>
        </w:rPr>
        <w:t>11.11.2015. reģionos</w:t>
      </w:r>
      <w:r>
        <w:rPr>
          <w:rFonts w:ascii="Times New Roman" w:hAnsi="Times New Roman" w:cs="Times New Roman"/>
          <w:sz w:val="24"/>
          <w:szCs w:val="24"/>
        </w:rPr>
        <w:t xml:space="preserve"> par LM aktualitātēm sociālā darba praksē, SD projektu, sociālās palīdzības sistēmu, riskiem sociālā darba ar ģimenēm ar bērniem vadīšanā u.c.,  to ietvaros</w:t>
      </w:r>
      <w:r w:rsidR="0056354C">
        <w:rPr>
          <w:rFonts w:ascii="Times New Roman" w:hAnsi="Times New Roman" w:cs="Times New Roman"/>
          <w:sz w:val="24"/>
          <w:szCs w:val="24"/>
        </w:rPr>
        <w:t xml:space="preserve"> </w:t>
      </w:r>
      <w:r>
        <w:rPr>
          <w:rFonts w:ascii="Times New Roman" w:hAnsi="Times New Roman" w:cs="Times New Roman"/>
          <w:sz w:val="24"/>
          <w:szCs w:val="24"/>
        </w:rPr>
        <w:t>arī nodibin</w:t>
      </w:r>
      <w:r w:rsidR="0056354C">
        <w:rPr>
          <w:rFonts w:ascii="Times New Roman" w:hAnsi="Times New Roman" w:cs="Times New Roman"/>
          <w:sz w:val="24"/>
          <w:szCs w:val="24"/>
        </w:rPr>
        <w:t>ājuma Dar</w:t>
      </w:r>
      <w:r>
        <w:rPr>
          <w:rFonts w:ascii="Times New Roman" w:hAnsi="Times New Roman" w:cs="Times New Roman"/>
          <w:sz w:val="24"/>
          <w:szCs w:val="24"/>
        </w:rPr>
        <w:t>dedze  seminārs zināšanu un iemaņu apgūšanai vardarbības atpazī</w:t>
      </w:r>
      <w:r w:rsidR="0056354C">
        <w:rPr>
          <w:rFonts w:ascii="Times New Roman" w:hAnsi="Times New Roman" w:cs="Times New Roman"/>
          <w:sz w:val="24"/>
          <w:szCs w:val="24"/>
        </w:rPr>
        <w:t xml:space="preserve">šanai </w:t>
      </w:r>
      <w:r w:rsidR="0056354C" w:rsidRPr="0056354C">
        <w:rPr>
          <w:rFonts w:ascii="Times New Roman" w:hAnsi="Times New Roman" w:cs="Times New Roman"/>
          <w:sz w:val="24"/>
          <w:szCs w:val="24"/>
        </w:rPr>
        <w:t>„Vardarbība pret bērnu un vardarbība bērna ģimenē, tās veidi un pazīmes, starpinstitūciju sadarbība, ja notikusi vardarbība”.</w:t>
      </w:r>
      <w:r w:rsidR="0056354C">
        <w:rPr>
          <w:rFonts w:ascii="Times New Roman" w:hAnsi="Times New Roman" w:cs="Times New Roman"/>
          <w:sz w:val="24"/>
          <w:szCs w:val="24"/>
        </w:rPr>
        <w:t xml:space="preserve"> </w:t>
      </w:r>
    </w:p>
    <w:p w:rsidR="0056354C" w:rsidRDefault="0056354C" w:rsidP="001026C0">
      <w:pPr>
        <w:pStyle w:val="ListParagraph"/>
        <w:spacing w:after="0" w:line="240" w:lineRule="auto"/>
        <w:ind w:left="0"/>
        <w:jc w:val="both"/>
        <w:rPr>
          <w:rFonts w:ascii="Times New Roman" w:hAnsi="Times New Roman" w:cs="Times New Roman"/>
          <w:sz w:val="24"/>
          <w:szCs w:val="24"/>
        </w:rPr>
      </w:pPr>
    </w:p>
    <w:p w:rsidR="0056354C" w:rsidRDefault="0056354C" w:rsidP="001026C0">
      <w:pPr>
        <w:pStyle w:val="ListParagraph"/>
        <w:spacing w:after="0" w:line="240" w:lineRule="auto"/>
        <w:ind w:left="0"/>
        <w:jc w:val="both"/>
        <w:rPr>
          <w:rFonts w:ascii="Times New Roman" w:hAnsi="Times New Roman" w:cs="Times New Roman"/>
          <w:sz w:val="24"/>
          <w:szCs w:val="24"/>
        </w:rPr>
      </w:pPr>
      <w:r w:rsidRPr="0056354C">
        <w:rPr>
          <w:rFonts w:ascii="Times New Roman" w:hAnsi="Times New Roman" w:cs="Times New Roman"/>
          <w:i/>
          <w:sz w:val="24"/>
          <w:szCs w:val="24"/>
        </w:rPr>
        <w:t>L.Āboltiņa</w:t>
      </w:r>
      <w:r>
        <w:rPr>
          <w:rFonts w:ascii="Times New Roman" w:hAnsi="Times New Roman" w:cs="Times New Roman"/>
          <w:sz w:val="24"/>
          <w:szCs w:val="24"/>
        </w:rPr>
        <w:t xml:space="preserve"> informē par  Sociālo darbinieku biedrības rīkoto konferenci 13.11.2015. , tās saturu, docētājiem, uzsverot tēmas - patvēruma meklētāju problemātika un deinstitucionalizācijas procesa un pakalpojumu risinājumi, Bartela indeksa problemātiku; jaunas tradīcijas ieviešanu - konkursa Labākais sociālais darbinieks uzstāšanās; studentu pētījumu prezentāciju klātbūtni konferencē. </w:t>
      </w:r>
    </w:p>
    <w:p w:rsidR="00B9288A" w:rsidRDefault="00B9288A" w:rsidP="001026C0">
      <w:pPr>
        <w:pStyle w:val="ListParagraph"/>
        <w:spacing w:after="0" w:line="240" w:lineRule="auto"/>
        <w:ind w:left="0"/>
        <w:jc w:val="both"/>
        <w:rPr>
          <w:rFonts w:ascii="Times New Roman" w:hAnsi="Times New Roman" w:cs="Times New Roman"/>
          <w:sz w:val="24"/>
          <w:szCs w:val="24"/>
        </w:rPr>
      </w:pPr>
    </w:p>
    <w:p w:rsidR="0056354C" w:rsidRDefault="00B9288A" w:rsidP="001026C0">
      <w:pPr>
        <w:pStyle w:val="ListParagraph"/>
        <w:spacing w:after="0" w:line="240" w:lineRule="auto"/>
        <w:ind w:left="0"/>
        <w:jc w:val="both"/>
        <w:rPr>
          <w:rFonts w:ascii="Times New Roman" w:hAnsi="Times New Roman" w:cs="Times New Roman"/>
          <w:sz w:val="24"/>
          <w:szCs w:val="24"/>
        </w:rPr>
      </w:pPr>
      <w:r w:rsidRPr="00B9288A">
        <w:rPr>
          <w:rFonts w:ascii="Times New Roman" w:hAnsi="Times New Roman" w:cs="Times New Roman"/>
          <w:i/>
          <w:sz w:val="24"/>
          <w:szCs w:val="24"/>
        </w:rPr>
        <w:t>M. Mors</w:t>
      </w:r>
      <w:r>
        <w:rPr>
          <w:rFonts w:ascii="Times New Roman" w:hAnsi="Times New Roman" w:cs="Times New Roman"/>
          <w:sz w:val="24"/>
          <w:szCs w:val="24"/>
        </w:rPr>
        <w:t xml:space="preserve"> vērš uzmanību uz Bartela indeksa izvērtējumu sociālajos dienestos dēļ ergoterapeitu un sociālo aprūpētāju kvalifikācijas, darba samaksas u.c. , ergoterapijas profesionāļu skaitlisko nepietiekamību sociālajos dienestos. </w:t>
      </w:r>
    </w:p>
    <w:p w:rsidR="0056354C" w:rsidRPr="006846EC" w:rsidRDefault="0056354C" w:rsidP="001026C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6846EC" w:rsidRDefault="006846EC" w:rsidP="001026C0">
      <w:pPr>
        <w:pStyle w:val="ListParagraph"/>
        <w:spacing w:after="0" w:line="240" w:lineRule="auto"/>
        <w:ind w:left="0"/>
        <w:jc w:val="both"/>
        <w:rPr>
          <w:rFonts w:ascii="Times New Roman" w:hAnsi="Times New Roman" w:cs="Times New Roman"/>
          <w:b/>
          <w:sz w:val="24"/>
          <w:szCs w:val="24"/>
          <w:u w:val="single"/>
        </w:rPr>
      </w:pPr>
    </w:p>
    <w:p w:rsidR="00215816" w:rsidRDefault="001026C0" w:rsidP="001026C0">
      <w:pPr>
        <w:pStyle w:val="ListParagraph"/>
        <w:spacing w:after="0" w:line="240" w:lineRule="auto"/>
        <w:ind w:left="0"/>
        <w:jc w:val="both"/>
        <w:rPr>
          <w:rFonts w:ascii="Times New Roman" w:hAnsi="Times New Roman" w:cs="Times New Roman"/>
          <w:b/>
          <w:sz w:val="24"/>
          <w:szCs w:val="24"/>
          <w:u w:val="single"/>
        </w:rPr>
      </w:pPr>
      <w:r w:rsidRPr="001026C0">
        <w:rPr>
          <w:rFonts w:ascii="Times New Roman" w:hAnsi="Times New Roman" w:cs="Times New Roman"/>
          <w:b/>
          <w:sz w:val="24"/>
          <w:szCs w:val="24"/>
          <w:u w:val="single"/>
        </w:rPr>
        <w:t>Lēmum</w:t>
      </w:r>
      <w:r w:rsidR="00215816">
        <w:rPr>
          <w:rFonts w:ascii="Times New Roman" w:hAnsi="Times New Roman" w:cs="Times New Roman"/>
          <w:b/>
          <w:sz w:val="24"/>
          <w:szCs w:val="24"/>
          <w:u w:val="single"/>
        </w:rPr>
        <w:t>i:</w:t>
      </w:r>
    </w:p>
    <w:p w:rsidR="00177DA6" w:rsidRDefault="00177DA6" w:rsidP="001026C0">
      <w:pPr>
        <w:pStyle w:val="ListParagraph"/>
        <w:spacing w:after="0" w:line="240" w:lineRule="auto"/>
        <w:ind w:left="0"/>
        <w:jc w:val="both"/>
        <w:rPr>
          <w:rFonts w:ascii="Times New Roman" w:hAnsi="Times New Roman" w:cs="Times New Roman"/>
          <w:b/>
          <w:sz w:val="24"/>
          <w:szCs w:val="24"/>
          <w:u w:val="single"/>
        </w:rPr>
      </w:pPr>
    </w:p>
    <w:p w:rsidR="00215816" w:rsidRDefault="00177DA6" w:rsidP="001026C0">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 </w:t>
      </w:r>
      <w:r w:rsidRPr="00177DA6">
        <w:rPr>
          <w:rFonts w:ascii="Times New Roman" w:hAnsi="Times New Roman" w:cs="Times New Roman"/>
          <w:sz w:val="24"/>
          <w:szCs w:val="24"/>
        </w:rPr>
        <w:t>1)</w:t>
      </w:r>
      <w:r w:rsidR="00215816">
        <w:rPr>
          <w:rFonts w:ascii="Times New Roman" w:hAnsi="Times New Roman" w:cs="Times New Roman"/>
          <w:sz w:val="24"/>
          <w:szCs w:val="24"/>
        </w:rPr>
        <w:t xml:space="preserve">Noteikt par </w:t>
      </w:r>
      <w:r>
        <w:rPr>
          <w:rFonts w:ascii="Times New Roman" w:hAnsi="Times New Roman" w:cs="Times New Roman"/>
          <w:sz w:val="24"/>
          <w:szCs w:val="24"/>
        </w:rPr>
        <w:t>nākamās Padomes sēdes</w:t>
      </w:r>
      <w:r w:rsidR="001026C0">
        <w:rPr>
          <w:rFonts w:ascii="Times New Roman" w:hAnsi="Times New Roman" w:cs="Times New Roman"/>
          <w:sz w:val="24"/>
          <w:szCs w:val="24"/>
        </w:rPr>
        <w:t xml:space="preserve"> </w:t>
      </w:r>
      <w:r w:rsidR="00215816">
        <w:rPr>
          <w:rFonts w:ascii="Times New Roman" w:hAnsi="Times New Roman" w:cs="Times New Roman"/>
          <w:sz w:val="24"/>
          <w:szCs w:val="24"/>
        </w:rPr>
        <w:t xml:space="preserve">darba kārtības jautājumiem: </w:t>
      </w:r>
    </w:p>
    <w:p w:rsidR="005F3F72" w:rsidRDefault="005F3F72" w:rsidP="00177DA6">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MK noteikumu Nr. 1075 grozījumu priekšlikumi,</w:t>
      </w:r>
    </w:p>
    <w:p w:rsidR="005F3F72" w:rsidRDefault="005F3F72" w:rsidP="00215816">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Sociālo darbinieku Ētikas kodeksa aktualizēšana LM mājaslapā turpmāko darbību veikšana kodeksa  leģitimizēšanā, uzlabošanā, apstiprināšanā. </w:t>
      </w:r>
    </w:p>
    <w:p w:rsidR="005F3F72" w:rsidRDefault="005F3F72" w:rsidP="00177DA6">
      <w:pPr>
        <w:pStyle w:val="ListParagraph"/>
        <w:numPr>
          <w:ilvl w:val="0"/>
          <w:numId w:val="2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Atbalstīt priekšlikumu noteikt ikgadējo „Tematisko gadu”, </w:t>
      </w:r>
      <w:r w:rsidR="006846EC">
        <w:rPr>
          <w:rFonts w:ascii="Times New Roman" w:hAnsi="Times New Roman" w:cs="Times New Roman"/>
          <w:sz w:val="24"/>
          <w:szCs w:val="24"/>
        </w:rPr>
        <w:t xml:space="preserve">Padomes dalībniekiem </w:t>
      </w:r>
      <w:r>
        <w:rPr>
          <w:rFonts w:ascii="Times New Roman" w:hAnsi="Times New Roman" w:cs="Times New Roman"/>
          <w:sz w:val="24"/>
          <w:szCs w:val="24"/>
        </w:rPr>
        <w:t xml:space="preserve">izteikt priekšlikumus visiem </w:t>
      </w:r>
      <w:r w:rsidR="006846EC">
        <w:rPr>
          <w:rFonts w:ascii="Times New Roman" w:hAnsi="Times New Roman" w:cs="Times New Roman"/>
          <w:sz w:val="24"/>
          <w:szCs w:val="24"/>
        </w:rPr>
        <w:t xml:space="preserve">viena kalendārā mēneša </w:t>
      </w:r>
      <w:r>
        <w:rPr>
          <w:rFonts w:ascii="Times New Roman" w:hAnsi="Times New Roman" w:cs="Times New Roman"/>
          <w:sz w:val="24"/>
          <w:szCs w:val="24"/>
        </w:rPr>
        <w:t xml:space="preserve">laikā. </w:t>
      </w:r>
    </w:p>
    <w:p w:rsidR="00177DA6" w:rsidRDefault="00177DA6" w:rsidP="00177DA6">
      <w:pPr>
        <w:pStyle w:val="ListParagraph"/>
        <w:numPr>
          <w:ilvl w:val="0"/>
          <w:numId w:val="2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Par izdevuma „Zināšanu pārnese sociālā darba praksē” noteikt šādu procentuālo sadalījumu saturam – 30% zinātne un pētniecība; 40% sociālā darba prakse un 30% izglītība un profesionālās kompetences pilnveide.</w:t>
      </w:r>
    </w:p>
    <w:p w:rsidR="005F3F72" w:rsidRDefault="00461E12" w:rsidP="00177DA6">
      <w:pPr>
        <w:pStyle w:val="ListParagraph"/>
        <w:numPr>
          <w:ilvl w:val="0"/>
          <w:numId w:val="2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Diskusiju tēmas pārrunāt un apstiprināt Padom</w:t>
      </w:r>
      <w:r w:rsidR="006846EC">
        <w:rPr>
          <w:rFonts w:ascii="Times New Roman" w:hAnsi="Times New Roman" w:cs="Times New Roman"/>
          <w:sz w:val="24"/>
          <w:szCs w:val="24"/>
        </w:rPr>
        <w:t xml:space="preserve">ē, sastādot attiecīgi problēmjautājumu katalogu, Padomes dalībniekiem priekšlikumus izteikt viena kalendārā mēneša laikā pēc sanāksmes. </w:t>
      </w:r>
    </w:p>
    <w:p w:rsidR="00461E12" w:rsidRPr="00B9288A" w:rsidRDefault="00461E12" w:rsidP="00B9288A">
      <w:pPr>
        <w:spacing w:after="0" w:line="240" w:lineRule="auto"/>
        <w:ind w:left="360"/>
        <w:jc w:val="both"/>
        <w:rPr>
          <w:rFonts w:ascii="Times New Roman" w:hAnsi="Times New Roman" w:cs="Times New Roman"/>
          <w:sz w:val="24"/>
          <w:szCs w:val="24"/>
        </w:rPr>
      </w:pPr>
    </w:p>
    <w:p w:rsidR="001026C0" w:rsidRDefault="001026C0" w:rsidP="00BD0F52">
      <w:pPr>
        <w:jc w:val="both"/>
        <w:rPr>
          <w:rFonts w:ascii="Times New Roman" w:hAnsi="Times New Roman" w:cs="Times New Roman"/>
          <w:sz w:val="24"/>
          <w:szCs w:val="24"/>
        </w:rPr>
      </w:pPr>
    </w:p>
    <w:p w:rsidR="00BD0F52" w:rsidRPr="00D661E4" w:rsidRDefault="00BD0F52" w:rsidP="00BD0F52">
      <w:pPr>
        <w:jc w:val="both"/>
        <w:rPr>
          <w:rFonts w:ascii="Times New Roman" w:hAnsi="Times New Roman" w:cs="Times New Roman"/>
          <w:sz w:val="24"/>
          <w:szCs w:val="24"/>
        </w:rPr>
      </w:pPr>
      <w:r w:rsidRPr="00D661E4">
        <w:rPr>
          <w:rFonts w:ascii="Times New Roman" w:hAnsi="Times New Roman" w:cs="Times New Roman"/>
          <w:sz w:val="24"/>
          <w:szCs w:val="24"/>
        </w:rPr>
        <w:t>Sēdes noslēgums 1</w:t>
      </w:r>
      <w:r>
        <w:rPr>
          <w:rFonts w:ascii="Times New Roman" w:hAnsi="Times New Roman" w:cs="Times New Roman"/>
          <w:sz w:val="24"/>
          <w:szCs w:val="24"/>
        </w:rPr>
        <w:t>2:40</w:t>
      </w:r>
      <w:r w:rsidRPr="00D661E4">
        <w:rPr>
          <w:rFonts w:ascii="Times New Roman" w:hAnsi="Times New Roman" w:cs="Times New Roman"/>
          <w:sz w:val="24"/>
          <w:szCs w:val="24"/>
        </w:rPr>
        <w:t>.</w:t>
      </w:r>
    </w:p>
    <w:p w:rsidR="004F3EB2" w:rsidRPr="00D661E4" w:rsidRDefault="00D661E4" w:rsidP="004F3EB2">
      <w:pPr>
        <w:spacing w:after="0" w:line="240" w:lineRule="auto"/>
        <w:jc w:val="both"/>
        <w:rPr>
          <w:rFonts w:ascii="Times New Roman" w:hAnsi="Times New Roman" w:cs="Times New Roman"/>
          <w:sz w:val="24"/>
          <w:szCs w:val="24"/>
        </w:rPr>
      </w:pPr>
      <w:r w:rsidRPr="00D661E4">
        <w:rPr>
          <w:rFonts w:ascii="Times New Roman" w:hAnsi="Times New Roman" w:cs="Times New Roman"/>
          <w:sz w:val="24"/>
          <w:szCs w:val="24"/>
        </w:rPr>
        <w:t>Pielikumā sēdes materiāli:</w:t>
      </w:r>
    </w:p>
    <w:p w:rsidR="00D661E4" w:rsidRPr="004F3EB2" w:rsidRDefault="004F3EB2" w:rsidP="004F3EB2">
      <w:pPr>
        <w:numPr>
          <w:ilvl w:val="0"/>
          <w:numId w:val="3"/>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Padomes</w:t>
      </w:r>
      <w:r w:rsidR="00D661E4" w:rsidRPr="004F3EB2">
        <w:rPr>
          <w:rFonts w:ascii="Times New Roman" w:hAnsi="Times New Roman" w:cs="Times New Roman"/>
          <w:sz w:val="24"/>
          <w:szCs w:val="24"/>
        </w:rPr>
        <w:t xml:space="preserve"> sēdes darba kārtība.</w:t>
      </w:r>
    </w:p>
    <w:p w:rsidR="00965DC0" w:rsidRPr="00A4177F" w:rsidRDefault="00D661E4" w:rsidP="00A4177F">
      <w:pPr>
        <w:numPr>
          <w:ilvl w:val="0"/>
          <w:numId w:val="3"/>
        </w:numPr>
        <w:spacing w:after="0" w:line="240" w:lineRule="auto"/>
        <w:ind w:left="714" w:hanging="357"/>
        <w:jc w:val="both"/>
        <w:rPr>
          <w:rFonts w:ascii="Times New Roman" w:hAnsi="Times New Roman" w:cs="Times New Roman"/>
          <w:sz w:val="24"/>
          <w:szCs w:val="24"/>
        </w:rPr>
      </w:pPr>
      <w:r w:rsidRPr="00A4177F">
        <w:rPr>
          <w:rFonts w:ascii="Times New Roman" w:hAnsi="Times New Roman" w:cs="Times New Roman"/>
          <w:sz w:val="24"/>
          <w:szCs w:val="24"/>
        </w:rPr>
        <w:t xml:space="preserve">Prezentācija </w:t>
      </w:r>
      <w:r w:rsidR="0006081E" w:rsidRPr="00A4177F">
        <w:rPr>
          <w:rFonts w:ascii="Times New Roman" w:hAnsi="Times New Roman" w:cs="Times New Roman"/>
          <w:sz w:val="24"/>
          <w:szCs w:val="24"/>
        </w:rPr>
        <w:t>„</w:t>
      </w:r>
      <w:r w:rsidR="007C7A4F">
        <w:rPr>
          <w:rFonts w:ascii="Times New Roman" w:hAnsi="Times New Roman" w:cs="Times New Roman"/>
          <w:sz w:val="24"/>
          <w:szCs w:val="24"/>
        </w:rPr>
        <w:t xml:space="preserve">Profesionāla sociālā darba </w:t>
      </w:r>
      <w:r w:rsidR="0053196D">
        <w:rPr>
          <w:rFonts w:ascii="Times New Roman" w:hAnsi="Times New Roman" w:cs="Times New Roman"/>
          <w:sz w:val="24"/>
          <w:szCs w:val="24"/>
        </w:rPr>
        <w:t>attīstība pašvaldībās”</w:t>
      </w:r>
      <w:r w:rsidRPr="00A4177F">
        <w:rPr>
          <w:rFonts w:ascii="Times New Roman" w:hAnsi="Times New Roman" w:cs="Times New Roman"/>
          <w:sz w:val="24"/>
          <w:szCs w:val="24"/>
        </w:rPr>
        <w:t>.</w:t>
      </w:r>
    </w:p>
    <w:p w:rsidR="007600E9" w:rsidRDefault="007600E9" w:rsidP="00D661E4">
      <w:pPr>
        <w:jc w:val="both"/>
        <w:rPr>
          <w:rFonts w:ascii="Times New Roman" w:hAnsi="Times New Roman" w:cs="Times New Roman"/>
          <w:color w:val="000000"/>
          <w:sz w:val="24"/>
          <w:szCs w:val="24"/>
        </w:rPr>
      </w:pPr>
    </w:p>
    <w:p w:rsidR="00D15BF3" w:rsidRPr="00D661E4" w:rsidRDefault="00D15BF3" w:rsidP="00D661E4">
      <w:pPr>
        <w:jc w:val="both"/>
        <w:rPr>
          <w:rFonts w:ascii="Times New Roman" w:hAnsi="Times New Roman" w:cs="Times New Roman"/>
          <w:color w:val="000000"/>
          <w:sz w:val="24"/>
          <w:szCs w:val="24"/>
        </w:rPr>
      </w:pPr>
    </w:p>
    <w:p w:rsidR="00D661E4" w:rsidRPr="00D661E4" w:rsidRDefault="00F47AC0" w:rsidP="00D661E4">
      <w:pPr>
        <w:jc w:val="both"/>
        <w:rPr>
          <w:rFonts w:ascii="Times New Roman" w:hAnsi="Times New Roman" w:cs="Times New Roman"/>
          <w:color w:val="000000"/>
          <w:sz w:val="24"/>
          <w:szCs w:val="24"/>
        </w:rPr>
      </w:pPr>
      <w:r>
        <w:rPr>
          <w:rFonts w:ascii="Times New Roman" w:hAnsi="Times New Roman" w:cs="Times New Roman"/>
          <w:color w:val="000000"/>
          <w:sz w:val="24"/>
          <w:szCs w:val="24"/>
        </w:rPr>
        <w:t>Sēdes vadītāja</w:t>
      </w:r>
      <w:r w:rsidR="00D661E4" w:rsidRPr="00D661E4">
        <w:rPr>
          <w:rFonts w:ascii="Times New Roman" w:hAnsi="Times New Roman" w:cs="Times New Roman"/>
          <w:color w:val="000000"/>
          <w:sz w:val="24"/>
          <w:szCs w:val="24"/>
        </w:rPr>
        <w:t xml:space="preserve"> </w:t>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D661E4" w:rsidRPr="00D661E4">
        <w:rPr>
          <w:rFonts w:ascii="Times New Roman" w:hAnsi="Times New Roman" w:cs="Times New Roman"/>
          <w:color w:val="000000"/>
          <w:sz w:val="24"/>
          <w:szCs w:val="24"/>
        </w:rPr>
        <w:tab/>
      </w:r>
      <w:r w:rsidR="00965DC0">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sidR="00D661E4" w:rsidRPr="00D661E4">
        <w:rPr>
          <w:rFonts w:ascii="Times New Roman" w:hAnsi="Times New Roman" w:cs="Times New Roman"/>
          <w:color w:val="000000"/>
          <w:sz w:val="24"/>
          <w:szCs w:val="24"/>
        </w:rPr>
        <w:t>I.</w:t>
      </w:r>
      <w:r>
        <w:rPr>
          <w:rFonts w:ascii="Times New Roman" w:hAnsi="Times New Roman" w:cs="Times New Roman"/>
          <w:color w:val="000000"/>
          <w:sz w:val="24"/>
          <w:szCs w:val="24"/>
        </w:rPr>
        <w:t>Skrodele-Dubrovska</w:t>
      </w:r>
    </w:p>
    <w:p w:rsidR="00031099" w:rsidRPr="00E4155C" w:rsidRDefault="00D661E4" w:rsidP="00EE1E9D">
      <w:pPr>
        <w:jc w:val="both"/>
        <w:rPr>
          <w:rFonts w:ascii="Times New Roman" w:hAnsi="Times New Roman" w:cs="Times New Roman"/>
          <w:sz w:val="28"/>
          <w:szCs w:val="28"/>
        </w:rPr>
      </w:pPr>
      <w:r w:rsidRPr="00D661E4">
        <w:rPr>
          <w:rFonts w:ascii="Times New Roman" w:hAnsi="Times New Roman" w:cs="Times New Roman"/>
          <w:sz w:val="24"/>
          <w:szCs w:val="24"/>
        </w:rPr>
        <w:t>Protokolēja</w:t>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Pr="00D661E4">
        <w:rPr>
          <w:rFonts w:ascii="Times New Roman" w:hAnsi="Times New Roman" w:cs="Times New Roman"/>
          <w:sz w:val="24"/>
          <w:szCs w:val="24"/>
        </w:rPr>
        <w:tab/>
      </w:r>
      <w:r w:rsidR="00F47AC0">
        <w:rPr>
          <w:rFonts w:ascii="Times New Roman" w:hAnsi="Times New Roman" w:cs="Times New Roman"/>
          <w:sz w:val="24"/>
          <w:szCs w:val="24"/>
        </w:rPr>
        <w:t xml:space="preserve">       </w:t>
      </w:r>
      <w:r w:rsidR="00C94195">
        <w:rPr>
          <w:rFonts w:ascii="Times New Roman" w:hAnsi="Times New Roman" w:cs="Times New Roman"/>
          <w:sz w:val="24"/>
          <w:szCs w:val="24"/>
        </w:rPr>
        <w:t>D.Zvirgzdiņa</w:t>
      </w:r>
      <w:bookmarkStart w:id="0" w:name="_GoBack"/>
      <w:bookmarkEnd w:id="0"/>
    </w:p>
    <w:sectPr w:rsidR="00031099" w:rsidRPr="00E4155C" w:rsidSect="00B30EF3">
      <w:headerReference w:type="default" r:id="rId7"/>
      <w:footerReference w:type="default" r:id="rId8"/>
      <w:headerReference w:type="firs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2A3" w:rsidRDefault="006902A3" w:rsidP="00C867A3">
      <w:pPr>
        <w:spacing w:after="0" w:line="240" w:lineRule="auto"/>
      </w:pPr>
      <w:r>
        <w:separator/>
      </w:r>
    </w:p>
  </w:endnote>
  <w:endnote w:type="continuationSeparator" w:id="0">
    <w:p w:rsidR="006902A3" w:rsidRDefault="006902A3" w:rsidP="00C86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2A3" w:rsidRPr="00C867A3" w:rsidRDefault="006902A3">
    <w:pPr>
      <w:pStyle w:val="Footer"/>
      <w:rPr>
        <w:rFonts w:ascii="Times New Roman" w:hAnsi="Times New Roman" w:cs="Times New Roman"/>
        <w:sz w:val="20"/>
        <w:szCs w:val="20"/>
      </w:rPr>
    </w:pPr>
    <w:r>
      <w:rPr>
        <w:rFonts w:ascii="Times New Roman" w:hAnsi="Times New Roman" w:cs="Times New Roman"/>
        <w:sz w:val="20"/>
        <w:szCs w:val="20"/>
      </w:rPr>
      <w:t>Sociālā darba speciālistu sadarbības padomes 2015.gada 12.oktobra sēdes protokols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2A3" w:rsidRDefault="006902A3" w:rsidP="00C867A3">
      <w:pPr>
        <w:spacing w:after="0" w:line="240" w:lineRule="auto"/>
      </w:pPr>
      <w:r>
        <w:separator/>
      </w:r>
    </w:p>
  </w:footnote>
  <w:footnote w:type="continuationSeparator" w:id="0">
    <w:p w:rsidR="006902A3" w:rsidRDefault="006902A3" w:rsidP="00C867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955176"/>
      <w:docPartObj>
        <w:docPartGallery w:val="Page Numbers (Top of Page)"/>
        <w:docPartUnique/>
      </w:docPartObj>
    </w:sdtPr>
    <w:sdtEndPr>
      <w:rPr>
        <w:noProof/>
      </w:rPr>
    </w:sdtEndPr>
    <w:sdtContent>
      <w:p w:rsidR="006902A3" w:rsidRDefault="006902A3">
        <w:pPr>
          <w:pStyle w:val="Header"/>
          <w:jc w:val="center"/>
        </w:pPr>
        <w:r>
          <w:fldChar w:fldCharType="begin"/>
        </w:r>
        <w:r>
          <w:instrText xml:space="preserve"> PAGE   \* MERGEFORMAT </w:instrText>
        </w:r>
        <w:r>
          <w:fldChar w:fldCharType="separate"/>
        </w:r>
        <w:r w:rsidR="00C94195">
          <w:rPr>
            <w:noProof/>
          </w:rPr>
          <w:t>5</w:t>
        </w:r>
        <w:r>
          <w:rPr>
            <w:noProof/>
          </w:rPr>
          <w:fldChar w:fldCharType="end"/>
        </w:r>
      </w:p>
    </w:sdtContent>
  </w:sdt>
  <w:p w:rsidR="006902A3" w:rsidRDefault="006902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2A3" w:rsidRDefault="006902A3">
    <w:pPr>
      <w:pStyle w:val="Header"/>
      <w:jc w:val="center"/>
    </w:pPr>
  </w:p>
  <w:p w:rsidR="006902A3" w:rsidRDefault="006902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35437"/>
    <w:multiLevelType w:val="hybridMultilevel"/>
    <w:tmpl w:val="943AEB0E"/>
    <w:lvl w:ilvl="0" w:tplc="07103268">
      <w:start w:val="1"/>
      <w:numFmt w:val="lowerLetter"/>
      <w:lvlText w:val="%1)"/>
      <w:lvlJc w:val="left"/>
      <w:pPr>
        <w:ind w:left="720" w:hanging="360"/>
      </w:pPr>
      <w:rPr>
        <w:rFonts w:ascii="Times New Roman" w:eastAsiaTheme="minorEastAsia"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823BBA"/>
    <w:multiLevelType w:val="hybridMultilevel"/>
    <w:tmpl w:val="1A28DC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6934375"/>
    <w:multiLevelType w:val="hybridMultilevel"/>
    <w:tmpl w:val="7F1CBAA0"/>
    <w:lvl w:ilvl="0" w:tplc="3B50FCD0">
      <w:start w:val="3"/>
      <w:numFmt w:val="decimal"/>
      <w:lvlText w:val="%1."/>
      <w:lvlJc w:val="left"/>
      <w:pPr>
        <w:tabs>
          <w:tab w:val="num" w:pos="717"/>
        </w:tabs>
        <w:ind w:left="717" w:hanging="360"/>
      </w:pPr>
      <w:rPr>
        <w:rFonts w:hint="default"/>
        <w:color w:val="auto"/>
      </w:rPr>
    </w:lvl>
    <w:lvl w:ilvl="1" w:tplc="04260019" w:tentative="1">
      <w:start w:val="1"/>
      <w:numFmt w:val="lowerLetter"/>
      <w:lvlText w:val="%2."/>
      <w:lvlJc w:val="left"/>
      <w:pPr>
        <w:tabs>
          <w:tab w:val="num" w:pos="1437"/>
        </w:tabs>
        <w:ind w:left="1437" w:hanging="360"/>
      </w:pPr>
    </w:lvl>
    <w:lvl w:ilvl="2" w:tplc="0426001B" w:tentative="1">
      <w:start w:val="1"/>
      <w:numFmt w:val="lowerRoman"/>
      <w:lvlText w:val="%3."/>
      <w:lvlJc w:val="right"/>
      <w:pPr>
        <w:tabs>
          <w:tab w:val="num" w:pos="2157"/>
        </w:tabs>
        <w:ind w:left="2157" w:hanging="180"/>
      </w:pPr>
    </w:lvl>
    <w:lvl w:ilvl="3" w:tplc="0426000F" w:tentative="1">
      <w:start w:val="1"/>
      <w:numFmt w:val="decimal"/>
      <w:lvlText w:val="%4."/>
      <w:lvlJc w:val="left"/>
      <w:pPr>
        <w:tabs>
          <w:tab w:val="num" w:pos="2877"/>
        </w:tabs>
        <w:ind w:left="2877" w:hanging="360"/>
      </w:pPr>
    </w:lvl>
    <w:lvl w:ilvl="4" w:tplc="04260019" w:tentative="1">
      <w:start w:val="1"/>
      <w:numFmt w:val="lowerLetter"/>
      <w:lvlText w:val="%5."/>
      <w:lvlJc w:val="left"/>
      <w:pPr>
        <w:tabs>
          <w:tab w:val="num" w:pos="3597"/>
        </w:tabs>
        <w:ind w:left="3597" w:hanging="360"/>
      </w:pPr>
    </w:lvl>
    <w:lvl w:ilvl="5" w:tplc="0426001B" w:tentative="1">
      <w:start w:val="1"/>
      <w:numFmt w:val="lowerRoman"/>
      <w:lvlText w:val="%6."/>
      <w:lvlJc w:val="right"/>
      <w:pPr>
        <w:tabs>
          <w:tab w:val="num" w:pos="4317"/>
        </w:tabs>
        <w:ind w:left="4317" w:hanging="180"/>
      </w:pPr>
    </w:lvl>
    <w:lvl w:ilvl="6" w:tplc="0426000F" w:tentative="1">
      <w:start w:val="1"/>
      <w:numFmt w:val="decimal"/>
      <w:lvlText w:val="%7."/>
      <w:lvlJc w:val="left"/>
      <w:pPr>
        <w:tabs>
          <w:tab w:val="num" w:pos="5037"/>
        </w:tabs>
        <w:ind w:left="5037" w:hanging="360"/>
      </w:pPr>
    </w:lvl>
    <w:lvl w:ilvl="7" w:tplc="04260019" w:tentative="1">
      <w:start w:val="1"/>
      <w:numFmt w:val="lowerLetter"/>
      <w:lvlText w:val="%8."/>
      <w:lvlJc w:val="left"/>
      <w:pPr>
        <w:tabs>
          <w:tab w:val="num" w:pos="5757"/>
        </w:tabs>
        <w:ind w:left="5757" w:hanging="360"/>
      </w:pPr>
    </w:lvl>
    <w:lvl w:ilvl="8" w:tplc="0426001B" w:tentative="1">
      <w:start w:val="1"/>
      <w:numFmt w:val="lowerRoman"/>
      <w:lvlText w:val="%9."/>
      <w:lvlJc w:val="right"/>
      <w:pPr>
        <w:tabs>
          <w:tab w:val="num" w:pos="6477"/>
        </w:tabs>
        <w:ind w:left="6477" w:hanging="180"/>
      </w:pPr>
    </w:lvl>
  </w:abstractNum>
  <w:abstractNum w:abstractNumId="3" w15:restartNumberingAfterBreak="0">
    <w:nsid w:val="181A4121"/>
    <w:multiLevelType w:val="hybridMultilevel"/>
    <w:tmpl w:val="BDFE6E62"/>
    <w:lvl w:ilvl="0" w:tplc="FD3CB49C">
      <w:start w:val="1"/>
      <w:numFmt w:val="bullet"/>
      <w:lvlText w:val=""/>
      <w:lvlJc w:val="left"/>
      <w:pPr>
        <w:tabs>
          <w:tab w:val="num" w:pos="720"/>
        </w:tabs>
        <w:ind w:left="720" w:hanging="360"/>
      </w:pPr>
      <w:rPr>
        <w:rFonts w:ascii="Webdings" w:hAnsi="Webdings" w:hint="default"/>
      </w:rPr>
    </w:lvl>
    <w:lvl w:ilvl="1" w:tplc="45CE81C2" w:tentative="1">
      <w:start w:val="1"/>
      <w:numFmt w:val="bullet"/>
      <w:lvlText w:val=""/>
      <w:lvlJc w:val="left"/>
      <w:pPr>
        <w:tabs>
          <w:tab w:val="num" w:pos="1440"/>
        </w:tabs>
        <w:ind w:left="1440" w:hanging="360"/>
      </w:pPr>
      <w:rPr>
        <w:rFonts w:ascii="Webdings" w:hAnsi="Webdings" w:hint="default"/>
      </w:rPr>
    </w:lvl>
    <w:lvl w:ilvl="2" w:tplc="52B44DDC" w:tentative="1">
      <w:start w:val="1"/>
      <w:numFmt w:val="bullet"/>
      <w:lvlText w:val=""/>
      <w:lvlJc w:val="left"/>
      <w:pPr>
        <w:tabs>
          <w:tab w:val="num" w:pos="2160"/>
        </w:tabs>
        <w:ind w:left="2160" w:hanging="360"/>
      </w:pPr>
      <w:rPr>
        <w:rFonts w:ascii="Webdings" w:hAnsi="Webdings" w:hint="default"/>
      </w:rPr>
    </w:lvl>
    <w:lvl w:ilvl="3" w:tplc="56485D0C" w:tentative="1">
      <w:start w:val="1"/>
      <w:numFmt w:val="bullet"/>
      <w:lvlText w:val=""/>
      <w:lvlJc w:val="left"/>
      <w:pPr>
        <w:tabs>
          <w:tab w:val="num" w:pos="2880"/>
        </w:tabs>
        <w:ind w:left="2880" w:hanging="360"/>
      </w:pPr>
      <w:rPr>
        <w:rFonts w:ascii="Webdings" w:hAnsi="Webdings" w:hint="default"/>
      </w:rPr>
    </w:lvl>
    <w:lvl w:ilvl="4" w:tplc="E8301E52" w:tentative="1">
      <w:start w:val="1"/>
      <w:numFmt w:val="bullet"/>
      <w:lvlText w:val=""/>
      <w:lvlJc w:val="left"/>
      <w:pPr>
        <w:tabs>
          <w:tab w:val="num" w:pos="3600"/>
        </w:tabs>
        <w:ind w:left="3600" w:hanging="360"/>
      </w:pPr>
      <w:rPr>
        <w:rFonts w:ascii="Webdings" w:hAnsi="Webdings" w:hint="default"/>
      </w:rPr>
    </w:lvl>
    <w:lvl w:ilvl="5" w:tplc="838031EE" w:tentative="1">
      <w:start w:val="1"/>
      <w:numFmt w:val="bullet"/>
      <w:lvlText w:val=""/>
      <w:lvlJc w:val="left"/>
      <w:pPr>
        <w:tabs>
          <w:tab w:val="num" w:pos="4320"/>
        </w:tabs>
        <w:ind w:left="4320" w:hanging="360"/>
      </w:pPr>
      <w:rPr>
        <w:rFonts w:ascii="Webdings" w:hAnsi="Webdings" w:hint="default"/>
      </w:rPr>
    </w:lvl>
    <w:lvl w:ilvl="6" w:tplc="C9D228D2" w:tentative="1">
      <w:start w:val="1"/>
      <w:numFmt w:val="bullet"/>
      <w:lvlText w:val=""/>
      <w:lvlJc w:val="left"/>
      <w:pPr>
        <w:tabs>
          <w:tab w:val="num" w:pos="5040"/>
        </w:tabs>
        <w:ind w:left="5040" w:hanging="360"/>
      </w:pPr>
      <w:rPr>
        <w:rFonts w:ascii="Webdings" w:hAnsi="Webdings" w:hint="default"/>
      </w:rPr>
    </w:lvl>
    <w:lvl w:ilvl="7" w:tplc="4D1C8AC8" w:tentative="1">
      <w:start w:val="1"/>
      <w:numFmt w:val="bullet"/>
      <w:lvlText w:val=""/>
      <w:lvlJc w:val="left"/>
      <w:pPr>
        <w:tabs>
          <w:tab w:val="num" w:pos="5760"/>
        </w:tabs>
        <w:ind w:left="5760" w:hanging="360"/>
      </w:pPr>
      <w:rPr>
        <w:rFonts w:ascii="Webdings" w:hAnsi="Webdings" w:hint="default"/>
      </w:rPr>
    </w:lvl>
    <w:lvl w:ilvl="8" w:tplc="C2A6009E" w:tentative="1">
      <w:start w:val="1"/>
      <w:numFmt w:val="bullet"/>
      <w:lvlText w:val=""/>
      <w:lvlJc w:val="left"/>
      <w:pPr>
        <w:tabs>
          <w:tab w:val="num" w:pos="6480"/>
        </w:tabs>
        <w:ind w:left="6480" w:hanging="360"/>
      </w:pPr>
      <w:rPr>
        <w:rFonts w:ascii="Webdings" w:hAnsi="Webdings" w:hint="default"/>
      </w:rPr>
    </w:lvl>
  </w:abstractNum>
  <w:abstractNum w:abstractNumId="4" w15:restartNumberingAfterBreak="0">
    <w:nsid w:val="1BB807D3"/>
    <w:multiLevelType w:val="hybridMultilevel"/>
    <w:tmpl w:val="9DE61B72"/>
    <w:lvl w:ilvl="0" w:tplc="4620A00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FF3347"/>
    <w:multiLevelType w:val="hybridMultilevel"/>
    <w:tmpl w:val="E78219EA"/>
    <w:lvl w:ilvl="0" w:tplc="614CFB08">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14801E1"/>
    <w:multiLevelType w:val="hybridMultilevel"/>
    <w:tmpl w:val="7F1CBAA0"/>
    <w:lvl w:ilvl="0" w:tplc="3B50FCD0">
      <w:start w:val="3"/>
      <w:numFmt w:val="decimal"/>
      <w:lvlText w:val="%1."/>
      <w:lvlJc w:val="left"/>
      <w:pPr>
        <w:tabs>
          <w:tab w:val="num" w:pos="717"/>
        </w:tabs>
        <w:ind w:left="717" w:hanging="360"/>
      </w:pPr>
      <w:rPr>
        <w:rFonts w:hint="default"/>
        <w:color w:val="auto"/>
      </w:rPr>
    </w:lvl>
    <w:lvl w:ilvl="1" w:tplc="04260019" w:tentative="1">
      <w:start w:val="1"/>
      <w:numFmt w:val="lowerLetter"/>
      <w:lvlText w:val="%2."/>
      <w:lvlJc w:val="left"/>
      <w:pPr>
        <w:tabs>
          <w:tab w:val="num" w:pos="1437"/>
        </w:tabs>
        <w:ind w:left="1437" w:hanging="360"/>
      </w:pPr>
    </w:lvl>
    <w:lvl w:ilvl="2" w:tplc="0426001B" w:tentative="1">
      <w:start w:val="1"/>
      <w:numFmt w:val="lowerRoman"/>
      <w:lvlText w:val="%3."/>
      <w:lvlJc w:val="right"/>
      <w:pPr>
        <w:tabs>
          <w:tab w:val="num" w:pos="2157"/>
        </w:tabs>
        <w:ind w:left="2157" w:hanging="180"/>
      </w:pPr>
    </w:lvl>
    <w:lvl w:ilvl="3" w:tplc="0426000F" w:tentative="1">
      <w:start w:val="1"/>
      <w:numFmt w:val="decimal"/>
      <w:lvlText w:val="%4."/>
      <w:lvlJc w:val="left"/>
      <w:pPr>
        <w:tabs>
          <w:tab w:val="num" w:pos="2877"/>
        </w:tabs>
        <w:ind w:left="2877" w:hanging="360"/>
      </w:pPr>
    </w:lvl>
    <w:lvl w:ilvl="4" w:tplc="04260019" w:tentative="1">
      <w:start w:val="1"/>
      <w:numFmt w:val="lowerLetter"/>
      <w:lvlText w:val="%5."/>
      <w:lvlJc w:val="left"/>
      <w:pPr>
        <w:tabs>
          <w:tab w:val="num" w:pos="3597"/>
        </w:tabs>
        <w:ind w:left="3597" w:hanging="360"/>
      </w:pPr>
    </w:lvl>
    <w:lvl w:ilvl="5" w:tplc="0426001B" w:tentative="1">
      <w:start w:val="1"/>
      <w:numFmt w:val="lowerRoman"/>
      <w:lvlText w:val="%6."/>
      <w:lvlJc w:val="right"/>
      <w:pPr>
        <w:tabs>
          <w:tab w:val="num" w:pos="4317"/>
        </w:tabs>
        <w:ind w:left="4317" w:hanging="180"/>
      </w:pPr>
    </w:lvl>
    <w:lvl w:ilvl="6" w:tplc="0426000F" w:tentative="1">
      <w:start w:val="1"/>
      <w:numFmt w:val="decimal"/>
      <w:lvlText w:val="%7."/>
      <w:lvlJc w:val="left"/>
      <w:pPr>
        <w:tabs>
          <w:tab w:val="num" w:pos="5037"/>
        </w:tabs>
        <w:ind w:left="5037" w:hanging="360"/>
      </w:pPr>
    </w:lvl>
    <w:lvl w:ilvl="7" w:tplc="04260019" w:tentative="1">
      <w:start w:val="1"/>
      <w:numFmt w:val="lowerLetter"/>
      <w:lvlText w:val="%8."/>
      <w:lvlJc w:val="left"/>
      <w:pPr>
        <w:tabs>
          <w:tab w:val="num" w:pos="5757"/>
        </w:tabs>
        <w:ind w:left="5757" w:hanging="360"/>
      </w:pPr>
    </w:lvl>
    <w:lvl w:ilvl="8" w:tplc="0426001B" w:tentative="1">
      <w:start w:val="1"/>
      <w:numFmt w:val="lowerRoman"/>
      <w:lvlText w:val="%9."/>
      <w:lvlJc w:val="right"/>
      <w:pPr>
        <w:tabs>
          <w:tab w:val="num" w:pos="6477"/>
        </w:tabs>
        <w:ind w:left="6477" w:hanging="180"/>
      </w:pPr>
    </w:lvl>
  </w:abstractNum>
  <w:abstractNum w:abstractNumId="7" w15:restartNumberingAfterBreak="0">
    <w:nsid w:val="263E4762"/>
    <w:multiLevelType w:val="hybridMultilevel"/>
    <w:tmpl w:val="FE825344"/>
    <w:lvl w:ilvl="0" w:tplc="6484ACE8">
      <w:start w:val="1"/>
      <w:numFmt w:val="decimal"/>
      <w:lvlText w:val="%1."/>
      <w:lvlJc w:val="left"/>
      <w:pPr>
        <w:tabs>
          <w:tab w:val="num" w:pos="720"/>
        </w:tabs>
        <w:ind w:left="720" w:hanging="360"/>
      </w:pPr>
      <w:rPr>
        <w:rFonts w:hint="default"/>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2AAA709F"/>
    <w:multiLevelType w:val="hybridMultilevel"/>
    <w:tmpl w:val="B980FF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5C62B03"/>
    <w:multiLevelType w:val="hybridMultilevel"/>
    <w:tmpl w:val="B40CD8F4"/>
    <w:lvl w:ilvl="0" w:tplc="6484ACE8">
      <w:start w:val="1"/>
      <w:numFmt w:val="decimal"/>
      <w:lvlText w:val="%1."/>
      <w:lvlJc w:val="left"/>
      <w:pPr>
        <w:tabs>
          <w:tab w:val="num" w:pos="720"/>
        </w:tabs>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709021C"/>
    <w:multiLevelType w:val="hybridMultilevel"/>
    <w:tmpl w:val="B9DC9B86"/>
    <w:lvl w:ilvl="0" w:tplc="EC64434E">
      <w:start w:val="1"/>
      <w:numFmt w:val="decimal"/>
      <w:lvlText w:val="%1."/>
      <w:lvlJc w:val="left"/>
      <w:pPr>
        <w:tabs>
          <w:tab w:val="num" w:pos="720"/>
        </w:tabs>
        <w:ind w:left="720" w:hanging="360"/>
      </w:pPr>
      <w:rPr>
        <w:rFonts w:ascii="Times New Roman" w:eastAsiaTheme="minorEastAsia" w:hAnsi="Times New Roman" w:cs="Times New Roman"/>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4A04473F"/>
    <w:multiLevelType w:val="hybridMultilevel"/>
    <w:tmpl w:val="7F1CBAA0"/>
    <w:lvl w:ilvl="0" w:tplc="3B50FCD0">
      <w:start w:val="3"/>
      <w:numFmt w:val="decimal"/>
      <w:lvlText w:val="%1."/>
      <w:lvlJc w:val="left"/>
      <w:pPr>
        <w:tabs>
          <w:tab w:val="num" w:pos="717"/>
        </w:tabs>
        <w:ind w:left="717" w:hanging="360"/>
      </w:pPr>
      <w:rPr>
        <w:rFonts w:hint="default"/>
        <w:color w:val="auto"/>
      </w:rPr>
    </w:lvl>
    <w:lvl w:ilvl="1" w:tplc="04260019" w:tentative="1">
      <w:start w:val="1"/>
      <w:numFmt w:val="lowerLetter"/>
      <w:lvlText w:val="%2."/>
      <w:lvlJc w:val="left"/>
      <w:pPr>
        <w:tabs>
          <w:tab w:val="num" w:pos="1437"/>
        </w:tabs>
        <w:ind w:left="1437" w:hanging="360"/>
      </w:pPr>
    </w:lvl>
    <w:lvl w:ilvl="2" w:tplc="0426001B" w:tentative="1">
      <w:start w:val="1"/>
      <w:numFmt w:val="lowerRoman"/>
      <w:lvlText w:val="%3."/>
      <w:lvlJc w:val="right"/>
      <w:pPr>
        <w:tabs>
          <w:tab w:val="num" w:pos="2157"/>
        </w:tabs>
        <w:ind w:left="2157" w:hanging="180"/>
      </w:pPr>
    </w:lvl>
    <w:lvl w:ilvl="3" w:tplc="0426000F" w:tentative="1">
      <w:start w:val="1"/>
      <w:numFmt w:val="decimal"/>
      <w:lvlText w:val="%4."/>
      <w:lvlJc w:val="left"/>
      <w:pPr>
        <w:tabs>
          <w:tab w:val="num" w:pos="2877"/>
        </w:tabs>
        <w:ind w:left="2877" w:hanging="360"/>
      </w:pPr>
    </w:lvl>
    <w:lvl w:ilvl="4" w:tplc="04260019" w:tentative="1">
      <w:start w:val="1"/>
      <w:numFmt w:val="lowerLetter"/>
      <w:lvlText w:val="%5."/>
      <w:lvlJc w:val="left"/>
      <w:pPr>
        <w:tabs>
          <w:tab w:val="num" w:pos="3597"/>
        </w:tabs>
        <w:ind w:left="3597" w:hanging="360"/>
      </w:pPr>
    </w:lvl>
    <w:lvl w:ilvl="5" w:tplc="0426001B" w:tentative="1">
      <w:start w:val="1"/>
      <w:numFmt w:val="lowerRoman"/>
      <w:lvlText w:val="%6."/>
      <w:lvlJc w:val="right"/>
      <w:pPr>
        <w:tabs>
          <w:tab w:val="num" w:pos="4317"/>
        </w:tabs>
        <w:ind w:left="4317" w:hanging="180"/>
      </w:pPr>
    </w:lvl>
    <w:lvl w:ilvl="6" w:tplc="0426000F" w:tentative="1">
      <w:start w:val="1"/>
      <w:numFmt w:val="decimal"/>
      <w:lvlText w:val="%7."/>
      <w:lvlJc w:val="left"/>
      <w:pPr>
        <w:tabs>
          <w:tab w:val="num" w:pos="5037"/>
        </w:tabs>
        <w:ind w:left="5037" w:hanging="360"/>
      </w:pPr>
    </w:lvl>
    <w:lvl w:ilvl="7" w:tplc="04260019" w:tentative="1">
      <w:start w:val="1"/>
      <w:numFmt w:val="lowerLetter"/>
      <w:lvlText w:val="%8."/>
      <w:lvlJc w:val="left"/>
      <w:pPr>
        <w:tabs>
          <w:tab w:val="num" w:pos="5757"/>
        </w:tabs>
        <w:ind w:left="5757" w:hanging="360"/>
      </w:pPr>
    </w:lvl>
    <w:lvl w:ilvl="8" w:tplc="0426001B" w:tentative="1">
      <w:start w:val="1"/>
      <w:numFmt w:val="lowerRoman"/>
      <w:lvlText w:val="%9."/>
      <w:lvlJc w:val="right"/>
      <w:pPr>
        <w:tabs>
          <w:tab w:val="num" w:pos="6477"/>
        </w:tabs>
        <w:ind w:left="6477" w:hanging="180"/>
      </w:pPr>
    </w:lvl>
  </w:abstractNum>
  <w:abstractNum w:abstractNumId="12" w15:restartNumberingAfterBreak="0">
    <w:nsid w:val="56AC5354"/>
    <w:multiLevelType w:val="hybridMultilevel"/>
    <w:tmpl w:val="47BEBC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F72651F"/>
    <w:multiLevelType w:val="hybridMultilevel"/>
    <w:tmpl w:val="66765648"/>
    <w:lvl w:ilvl="0" w:tplc="A4802F18">
      <w:start w:val="1"/>
      <w:numFmt w:val="bullet"/>
      <w:lvlText w:val=""/>
      <w:lvlJc w:val="left"/>
      <w:pPr>
        <w:tabs>
          <w:tab w:val="num" w:pos="720"/>
        </w:tabs>
        <w:ind w:left="720" w:hanging="360"/>
      </w:pPr>
      <w:rPr>
        <w:rFonts w:ascii="Webdings" w:hAnsi="Webdings" w:hint="default"/>
      </w:rPr>
    </w:lvl>
    <w:lvl w:ilvl="1" w:tplc="3AE8491A" w:tentative="1">
      <w:start w:val="1"/>
      <w:numFmt w:val="bullet"/>
      <w:lvlText w:val=""/>
      <w:lvlJc w:val="left"/>
      <w:pPr>
        <w:tabs>
          <w:tab w:val="num" w:pos="1440"/>
        </w:tabs>
        <w:ind w:left="1440" w:hanging="360"/>
      </w:pPr>
      <w:rPr>
        <w:rFonts w:ascii="Webdings" w:hAnsi="Webdings" w:hint="default"/>
      </w:rPr>
    </w:lvl>
    <w:lvl w:ilvl="2" w:tplc="BB30BC68" w:tentative="1">
      <w:start w:val="1"/>
      <w:numFmt w:val="bullet"/>
      <w:lvlText w:val=""/>
      <w:lvlJc w:val="left"/>
      <w:pPr>
        <w:tabs>
          <w:tab w:val="num" w:pos="2160"/>
        </w:tabs>
        <w:ind w:left="2160" w:hanging="360"/>
      </w:pPr>
      <w:rPr>
        <w:rFonts w:ascii="Webdings" w:hAnsi="Webdings" w:hint="default"/>
      </w:rPr>
    </w:lvl>
    <w:lvl w:ilvl="3" w:tplc="689A6224" w:tentative="1">
      <w:start w:val="1"/>
      <w:numFmt w:val="bullet"/>
      <w:lvlText w:val=""/>
      <w:lvlJc w:val="left"/>
      <w:pPr>
        <w:tabs>
          <w:tab w:val="num" w:pos="2880"/>
        </w:tabs>
        <w:ind w:left="2880" w:hanging="360"/>
      </w:pPr>
      <w:rPr>
        <w:rFonts w:ascii="Webdings" w:hAnsi="Webdings" w:hint="default"/>
      </w:rPr>
    </w:lvl>
    <w:lvl w:ilvl="4" w:tplc="7E3EAB86" w:tentative="1">
      <w:start w:val="1"/>
      <w:numFmt w:val="bullet"/>
      <w:lvlText w:val=""/>
      <w:lvlJc w:val="left"/>
      <w:pPr>
        <w:tabs>
          <w:tab w:val="num" w:pos="3600"/>
        </w:tabs>
        <w:ind w:left="3600" w:hanging="360"/>
      </w:pPr>
      <w:rPr>
        <w:rFonts w:ascii="Webdings" w:hAnsi="Webdings" w:hint="default"/>
      </w:rPr>
    </w:lvl>
    <w:lvl w:ilvl="5" w:tplc="A03CACC2" w:tentative="1">
      <w:start w:val="1"/>
      <w:numFmt w:val="bullet"/>
      <w:lvlText w:val=""/>
      <w:lvlJc w:val="left"/>
      <w:pPr>
        <w:tabs>
          <w:tab w:val="num" w:pos="4320"/>
        </w:tabs>
        <w:ind w:left="4320" w:hanging="360"/>
      </w:pPr>
      <w:rPr>
        <w:rFonts w:ascii="Webdings" w:hAnsi="Webdings" w:hint="default"/>
      </w:rPr>
    </w:lvl>
    <w:lvl w:ilvl="6" w:tplc="153E7448" w:tentative="1">
      <w:start w:val="1"/>
      <w:numFmt w:val="bullet"/>
      <w:lvlText w:val=""/>
      <w:lvlJc w:val="left"/>
      <w:pPr>
        <w:tabs>
          <w:tab w:val="num" w:pos="5040"/>
        </w:tabs>
        <w:ind w:left="5040" w:hanging="360"/>
      </w:pPr>
      <w:rPr>
        <w:rFonts w:ascii="Webdings" w:hAnsi="Webdings" w:hint="default"/>
      </w:rPr>
    </w:lvl>
    <w:lvl w:ilvl="7" w:tplc="825ED04C" w:tentative="1">
      <w:start w:val="1"/>
      <w:numFmt w:val="bullet"/>
      <w:lvlText w:val=""/>
      <w:lvlJc w:val="left"/>
      <w:pPr>
        <w:tabs>
          <w:tab w:val="num" w:pos="5760"/>
        </w:tabs>
        <w:ind w:left="5760" w:hanging="360"/>
      </w:pPr>
      <w:rPr>
        <w:rFonts w:ascii="Webdings" w:hAnsi="Webdings" w:hint="default"/>
      </w:rPr>
    </w:lvl>
    <w:lvl w:ilvl="8" w:tplc="AE9E5DBA" w:tentative="1">
      <w:start w:val="1"/>
      <w:numFmt w:val="bullet"/>
      <w:lvlText w:val=""/>
      <w:lvlJc w:val="left"/>
      <w:pPr>
        <w:tabs>
          <w:tab w:val="num" w:pos="6480"/>
        </w:tabs>
        <w:ind w:left="6480" w:hanging="360"/>
      </w:pPr>
      <w:rPr>
        <w:rFonts w:ascii="Webdings" w:hAnsi="Webdings" w:hint="default"/>
      </w:rPr>
    </w:lvl>
  </w:abstractNum>
  <w:abstractNum w:abstractNumId="14" w15:restartNumberingAfterBreak="0">
    <w:nsid w:val="6486385D"/>
    <w:multiLevelType w:val="hybridMultilevel"/>
    <w:tmpl w:val="AD507B7A"/>
    <w:lvl w:ilvl="0" w:tplc="83F61DA6">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8A83932"/>
    <w:multiLevelType w:val="hybridMultilevel"/>
    <w:tmpl w:val="B7CA2E72"/>
    <w:lvl w:ilvl="0" w:tplc="0CE28DAE">
      <w:start w:val="3"/>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9C7361D"/>
    <w:multiLevelType w:val="hybridMultilevel"/>
    <w:tmpl w:val="48E61E8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AD11C3C"/>
    <w:multiLevelType w:val="hybridMultilevel"/>
    <w:tmpl w:val="C214F9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6CE30E98"/>
    <w:multiLevelType w:val="hybridMultilevel"/>
    <w:tmpl w:val="44166592"/>
    <w:lvl w:ilvl="0" w:tplc="281AD9AC">
      <w:start w:val="1"/>
      <w:numFmt w:val="bullet"/>
      <w:lvlText w:val="•"/>
      <w:lvlJc w:val="left"/>
      <w:pPr>
        <w:tabs>
          <w:tab w:val="num" w:pos="720"/>
        </w:tabs>
        <w:ind w:left="720" w:hanging="360"/>
      </w:pPr>
      <w:rPr>
        <w:rFonts w:ascii="Times New Roman" w:hAnsi="Times New Roman" w:hint="default"/>
      </w:rPr>
    </w:lvl>
    <w:lvl w:ilvl="1" w:tplc="311433C8" w:tentative="1">
      <w:start w:val="1"/>
      <w:numFmt w:val="bullet"/>
      <w:lvlText w:val="•"/>
      <w:lvlJc w:val="left"/>
      <w:pPr>
        <w:tabs>
          <w:tab w:val="num" w:pos="1440"/>
        </w:tabs>
        <w:ind w:left="1440" w:hanging="360"/>
      </w:pPr>
      <w:rPr>
        <w:rFonts w:ascii="Times New Roman" w:hAnsi="Times New Roman" w:hint="default"/>
      </w:rPr>
    </w:lvl>
    <w:lvl w:ilvl="2" w:tplc="E872E43A" w:tentative="1">
      <w:start w:val="1"/>
      <w:numFmt w:val="bullet"/>
      <w:lvlText w:val="•"/>
      <w:lvlJc w:val="left"/>
      <w:pPr>
        <w:tabs>
          <w:tab w:val="num" w:pos="2160"/>
        </w:tabs>
        <w:ind w:left="2160" w:hanging="360"/>
      </w:pPr>
      <w:rPr>
        <w:rFonts w:ascii="Times New Roman" w:hAnsi="Times New Roman" w:hint="default"/>
      </w:rPr>
    </w:lvl>
    <w:lvl w:ilvl="3" w:tplc="3ADEC4F8" w:tentative="1">
      <w:start w:val="1"/>
      <w:numFmt w:val="bullet"/>
      <w:lvlText w:val="•"/>
      <w:lvlJc w:val="left"/>
      <w:pPr>
        <w:tabs>
          <w:tab w:val="num" w:pos="2880"/>
        </w:tabs>
        <w:ind w:left="2880" w:hanging="360"/>
      </w:pPr>
      <w:rPr>
        <w:rFonts w:ascii="Times New Roman" w:hAnsi="Times New Roman" w:hint="default"/>
      </w:rPr>
    </w:lvl>
    <w:lvl w:ilvl="4" w:tplc="16FE76DE" w:tentative="1">
      <w:start w:val="1"/>
      <w:numFmt w:val="bullet"/>
      <w:lvlText w:val="•"/>
      <w:lvlJc w:val="left"/>
      <w:pPr>
        <w:tabs>
          <w:tab w:val="num" w:pos="3600"/>
        </w:tabs>
        <w:ind w:left="3600" w:hanging="360"/>
      </w:pPr>
      <w:rPr>
        <w:rFonts w:ascii="Times New Roman" w:hAnsi="Times New Roman" w:hint="default"/>
      </w:rPr>
    </w:lvl>
    <w:lvl w:ilvl="5" w:tplc="91643DDC" w:tentative="1">
      <w:start w:val="1"/>
      <w:numFmt w:val="bullet"/>
      <w:lvlText w:val="•"/>
      <w:lvlJc w:val="left"/>
      <w:pPr>
        <w:tabs>
          <w:tab w:val="num" w:pos="4320"/>
        </w:tabs>
        <w:ind w:left="4320" w:hanging="360"/>
      </w:pPr>
      <w:rPr>
        <w:rFonts w:ascii="Times New Roman" w:hAnsi="Times New Roman" w:hint="default"/>
      </w:rPr>
    </w:lvl>
    <w:lvl w:ilvl="6" w:tplc="88B2A238" w:tentative="1">
      <w:start w:val="1"/>
      <w:numFmt w:val="bullet"/>
      <w:lvlText w:val="•"/>
      <w:lvlJc w:val="left"/>
      <w:pPr>
        <w:tabs>
          <w:tab w:val="num" w:pos="5040"/>
        </w:tabs>
        <w:ind w:left="5040" w:hanging="360"/>
      </w:pPr>
      <w:rPr>
        <w:rFonts w:ascii="Times New Roman" w:hAnsi="Times New Roman" w:hint="default"/>
      </w:rPr>
    </w:lvl>
    <w:lvl w:ilvl="7" w:tplc="CC126C36" w:tentative="1">
      <w:start w:val="1"/>
      <w:numFmt w:val="bullet"/>
      <w:lvlText w:val="•"/>
      <w:lvlJc w:val="left"/>
      <w:pPr>
        <w:tabs>
          <w:tab w:val="num" w:pos="5760"/>
        </w:tabs>
        <w:ind w:left="5760" w:hanging="360"/>
      </w:pPr>
      <w:rPr>
        <w:rFonts w:ascii="Times New Roman" w:hAnsi="Times New Roman" w:hint="default"/>
      </w:rPr>
    </w:lvl>
    <w:lvl w:ilvl="8" w:tplc="BB28820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33A4054"/>
    <w:multiLevelType w:val="hybridMultilevel"/>
    <w:tmpl w:val="FE825344"/>
    <w:lvl w:ilvl="0" w:tplc="6484ACE8">
      <w:start w:val="1"/>
      <w:numFmt w:val="decimal"/>
      <w:lvlText w:val="%1."/>
      <w:lvlJc w:val="left"/>
      <w:pPr>
        <w:tabs>
          <w:tab w:val="num" w:pos="720"/>
        </w:tabs>
        <w:ind w:left="720" w:hanging="360"/>
      </w:pPr>
      <w:rPr>
        <w:rFonts w:hint="default"/>
        <w:i w:val="0"/>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75C146E0"/>
    <w:multiLevelType w:val="hybridMultilevel"/>
    <w:tmpl w:val="A78071CA"/>
    <w:lvl w:ilvl="0" w:tplc="CF4626B0">
      <w:start w:val="1"/>
      <w:numFmt w:val="bullet"/>
      <w:lvlText w:val="-"/>
      <w:lvlJc w:val="left"/>
      <w:pPr>
        <w:tabs>
          <w:tab w:val="num" w:pos="720"/>
        </w:tabs>
        <w:ind w:left="720" w:hanging="360"/>
      </w:pPr>
      <w:rPr>
        <w:rFonts w:ascii="Times New Roman" w:hAnsi="Times New Roman" w:hint="default"/>
      </w:rPr>
    </w:lvl>
    <w:lvl w:ilvl="1" w:tplc="718A55C6" w:tentative="1">
      <w:start w:val="1"/>
      <w:numFmt w:val="bullet"/>
      <w:lvlText w:val="-"/>
      <w:lvlJc w:val="left"/>
      <w:pPr>
        <w:tabs>
          <w:tab w:val="num" w:pos="1440"/>
        </w:tabs>
        <w:ind w:left="1440" w:hanging="360"/>
      </w:pPr>
      <w:rPr>
        <w:rFonts w:ascii="Times New Roman" w:hAnsi="Times New Roman" w:hint="default"/>
      </w:rPr>
    </w:lvl>
    <w:lvl w:ilvl="2" w:tplc="02CCCC98" w:tentative="1">
      <w:start w:val="1"/>
      <w:numFmt w:val="bullet"/>
      <w:lvlText w:val="-"/>
      <w:lvlJc w:val="left"/>
      <w:pPr>
        <w:tabs>
          <w:tab w:val="num" w:pos="2160"/>
        </w:tabs>
        <w:ind w:left="2160" w:hanging="360"/>
      </w:pPr>
      <w:rPr>
        <w:rFonts w:ascii="Times New Roman" w:hAnsi="Times New Roman" w:hint="default"/>
      </w:rPr>
    </w:lvl>
    <w:lvl w:ilvl="3" w:tplc="6EEA7F28" w:tentative="1">
      <w:start w:val="1"/>
      <w:numFmt w:val="bullet"/>
      <w:lvlText w:val="-"/>
      <w:lvlJc w:val="left"/>
      <w:pPr>
        <w:tabs>
          <w:tab w:val="num" w:pos="2880"/>
        </w:tabs>
        <w:ind w:left="2880" w:hanging="360"/>
      </w:pPr>
      <w:rPr>
        <w:rFonts w:ascii="Times New Roman" w:hAnsi="Times New Roman" w:hint="default"/>
      </w:rPr>
    </w:lvl>
    <w:lvl w:ilvl="4" w:tplc="8AD0C87A" w:tentative="1">
      <w:start w:val="1"/>
      <w:numFmt w:val="bullet"/>
      <w:lvlText w:val="-"/>
      <w:lvlJc w:val="left"/>
      <w:pPr>
        <w:tabs>
          <w:tab w:val="num" w:pos="3600"/>
        </w:tabs>
        <w:ind w:left="3600" w:hanging="360"/>
      </w:pPr>
      <w:rPr>
        <w:rFonts w:ascii="Times New Roman" w:hAnsi="Times New Roman" w:hint="default"/>
      </w:rPr>
    </w:lvl>
    <w:lvl w:ilvl="5" w:tplc="A86A637E" w:tentative="1">
      <w:start w:val="1"/>
      <w:numFmt w:val="bullet"/>
      <w:lvlText w:val="-"/>
      <w:lvlJc w:val="left"/>
      <w:pPr>
        <w:tabs>
          <w:tab w:val="num" w:pos="4320"/>
        </w:tabs>
        <w:ind w:left="4320" w:hanging="360"/>
      </w:pPr>
      <w:rPr>
        <w:rFonts w:ascii="Times New Roman" w:hAnsi="Times New Roman" w:hint="default"/>
      </w:rPr>
    </w:lvl>
    <w:lvl w:ilvl="6" w:tplc="4086C450" w:tentative="1">
      <w:start w:val="1"/>
      <w:numFmt w:val="bullet"/>
      <w:lvlText w:val="-"/>
      <w:lvlJc w:val="left"/>
      <w:pPr>
        <w:tabs>
          <w:tab w:val="num" w:pos="5040"/>
        </w:tabs>
        <w:ind w:left="5040" w:hanging="360"/>
      </w:pPr>
      <w:rPr>
        <w:rFonts w:ascii="Times New Roman" w:hAnsi="Times New Roman" w:hint="default"/>
      </w:rPr>
    </w:lvl>
    <w:lvl w:ilvl="7" w:tplc="ECE6E64E" w:tentative="1">
      <w:start w:val="1"/>
      <w:numFmt w:val="bullet"/>
      <w:lvlText w:val="-"/>
      <w:lvlJc w:val="left"/>
      <w:pPr>
        <w:tabs>
          <w:tab w:val="num" w:pos="5760"/>
        </w:tabs>
        <w:ind w:left="5760" w:hanging="360"/>
      </w:pPr>
      <w:rPr>
        <w:rFonts w:ascii="Times New Roman" w:hAnsi="Times New Roman" w:hint="default"/>
      </w:rPr>
    </w:lvl>
    <w:lvl w:ilvl="8" w:tplc="C882C9D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21"/>
  </w:num>
  <w:num w:numId="4">
    <w:abstractNumId w:val="6"/>
  </w:num>
  <w:num w:numId="5">
    <w:abstractNumId w:val="16"/>
  </w:num>
  <w:num w:numId="6">
    <w:abstractNumId w:val="11"/>
  </w:num>
  <w:num w:numId="7">
    <w:abstractNumId w:val="20"/>
  </w:num>
  <w:num w:numId="8">
    <w:abstractNumId w:val="19"/>
  </w:num>
  <w:num w:numId="9">
    <w:abstractNumId w:val="2"/>
  </w:num>
  <w:num w:numId="10">
    <w:abstractNumId w:val="13"/>
  </w:num>
  <w:num w:numId="11">
    <w:abstractNumId w:val="3"/>
  </w:num>
  <w:num w:numId="12">
    <w:abstractNumId w:val="18"/>
  </w:num>
  <w:num w:numId="13">
    <w:abstractNumId w:val="9"/>
  </w:num>
  <w:num w:numId="14">
    <w:abstractNumId w:val="17"/>
  </w:num>
  <w:num w:numId="15">
    <w:abstractNumId w:val="1"/>
  </w:num>
  <w:num w:numId="16">
    <w:abstractNumId w:val="8"/>
  </w:num>
  <w:num w:numId="17">
    <w:abstractNumId w:val="7"/>
  </w:num>
  <w:num w:numId="18">
    <w:abstractNumId w:val="15"/>
  </w:num>
  <w:num w:numId="19">
    <w:abstractNumId w:val="14"/>
  </w:num>
  <w:num w:numId="20">
    <w:abstractNumId w:val="4"/>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55C"/>
    <w:rsid w:val="00000E6F"/>
    <w:rsid w:val="0000551D"/>
    <w:rsid w:val="00005A2F"/>
    <w:rsid w:val="00031099"/>
    <w:rsid w:val="00033A8B"/>
    <w:rsid w:val="0006081E"/>
    <w:rsid w:val="000769E0"/>
    <w:rsid w:val="000A12C2"/>
    <w:rsid w:val="000A5D39"/>
    <w:rsid w:val="000C527B"/>
    <w:rsid w:val="000C6447"/>
    <w:rsid w:val="000D0639"/>
    <w:rsid w:val="000D0896"/>
    <w:rsid w:val="000E1211"/>
    <w:rsid w:val="000F1EF3"/>
    <w:rsid w:val="000F6760"/>
    <w:rsid w:val="001026C0"/>
    <w:rsid w:val="00113EE0"/>
    <w:rsid w:val="00126206"/>
    <w:rsid w:val="001346FD"/>
    <w:rsid w:val="00146348"/>
    <w:rsid w:val="00161B6B"/>
    <w:rsid w:val="001739F4"/>
    <w:rsid w:val="00177DA6"/>
    <w:rsid w:val="00192BE1"/>
    <w:rsid w:val="001B0047"/>
    <w:rsid w:val="001C3D2B"/>
    <w:rsid w:val="001F01BF"/>
    <w:rsid w:val="001F4E08"/>
    <w:rsid w:val="00200AB1"/>
    <w:rsid w:val="00215816"/>
    <w:rsid w:val="0021661B"/>
    <w:rsid w:val="00223982"/>
    <w:rsid w:val="00224208"/>
    <w:rsid w:val="0022446B"/>
    <w:rsid w:val="002257CF"/>
    <w:rsid w:val="002309CE"/>
    <w:rsid w:val="00240204"/>
    <w:rsid w:val="00242FB7"/>
    <w:rsid w:val="00256B88"/>
    <w:rsid w:val="002621EB"/>
    <w:rsid w:val="002854BE"/>
    <w:rsid w:val="00294AE3"/>
    <w:rsid w:val="002A4252"/>
    <w:rsid w:val="002D14EF"/>
    <w:rsid w:val="002D25C6"/>
    <w:rsid w:val="002D7545"/>
    <w:rsid w:val="002E53B7"/>
    <w:rsid w:val="002F038D"/>
    <w:rsid w:val="002F7A31"/>
    <w:rsid w:val="00301FC7"/>
    <w:rsid w:val="00307BCA"/>
    <w:rsid w:val="00323802"/>
    <w:rsid w:val="00337E93"/>
    <w:rsid w:val="0034143C"/>
    <w:rsid w:val="00345B5B"/>
    <w:rsid w:val="003615B3"/>
    <w:rsid w:val="0037755B"/>
    <w:rsid w:val="00381B4E"/>
    <w:rsid w:val="0038677B"/>
    <w:rsid w:val="003942D6"/>
    <w:rsid w:val="003A6B04"/>
    <w:rsid w:val="003B3B8F"/>
    <w:rsid w:val="003E1881"/>
    <w:rsid w:val="003E26FC"/>
    <w:rsid w:val="003F5E3A"/>
    <w:rsid w:val="00402ABA"/>
    <w:rsid w:val="004051DB"/>
    <w:rsid w:val="00411CEB"/>
    <w:rsid w:val="0043734C"/>
    <w:rsid w:val="00443BBC"/>
    <w:rsid w:val="00461855"/>
    <w:rsid w:val="00461E12"/>
    <w:rsid w:val="004620C5"/>
    <w:rsid w:val="00462387"/>
    <w:rsid w:val="00463DED"/>
    <w:rsid w:val="004843F8"/>
    <w:rsid w:val="0049119D"/>
    <w:rsid w:val="00497A98"/>
    <w:rsid w:val="004B4E9A"/>
    <w:rsid w:val="004C4D3B"/>
    <w:rsid w:val="004E1E52"/>
    <w:rsid w:val="004F3EB2"/>
    <w:rsid w:val="005073D5"/>
    <w:rsid w:val="0051094A"/>
    <w:rsid w:val="0051442D"/>
    <w:rsid w:val="0051763D"/>
    <w:rsid w:val="00525953"/>
    <w:rsid w:val="00527076"/>
    <w:rsid w:val="0053196D"/>
    <w:rsid w:val="00531C35"/>
    <w:rsid w:val="0053249A"/>
    <w:rsid w:val="005333DE"/>
    <w:rsid w:val="00536AAD"/>
    <w:rsid w:val="0056079A"/>
    <w:rsid w:val="005610E9"/>
    <w:rsid w:val="00561E36"/>
    <w:rsid w:val="0056354C"/>
    <w:rsid w:val="00572435"/>
    <w:rsid w:val="0057619C"/>
    <w:rsid w:val="00583352"/>
    <w:rsid w:val="005969CB"/>
    <w:rsid w:val="00597EC6"/>
    <w:rsid w:val="005B1C48"/>
    <w:rsid w:val="005B627E"/>
    <w:rsid w:val="005C126E"/>
    <w:rsid w:val="005C1DE9"/>
    <w:rsid w:val="005C5AB4"/>
    <w:rsid w:val="005D1C44"/>
    <w:rsid w:val="005E0638"/>
    <w:rsid w:val="005F3F72"/>
    <w:rsid w:val="00612CDF"/>
    <w:rsid w:val="006200B7"/>
    <w:rsid w:val="00620A00"/>
    <w:rsid w:val="0063714A"/>
    <w:rsid w:val="00651C1F"/>
    <w:rsid w:val="00671BC2"/>
    <w:rsid w:val="006846EC"/>
    <w:rsid w:val="006902A3"/>
    <w:rsid w:val="00693447"/>
    <w:rsid w:val="006B112B"/>
    <w:rsid w:val="006B4C45"/>
    <w:rsid w:val="006B7BFC"/>
    <w:rsid w:val="006C17B7"/>
    <w:rsid w:val="006C663C"/>
    <w:rsid w:val="006C6AE0"/>
    <w:rsid w:val="006D2E6A"/>
    <w:rsid w:val="006D4B5F"/>
    <w:rsid w:val="006E70FB"/>
    <w:rsid w:val="006E7CFA"/>
    <w:rsid w:val="006F2600"/>
    <w:rsid w:val="00707CE7"/>
    <w:rsid w:val="0073686E"/>
    <w:rsid w:val="00753B04"/>
    <w:rsid w:val="007558AF"/>
    <w:rsid w:val="007600E9"/>
    <w:rsid w:val="00786F7B"/>
    <w:rsid w:val="007C54D5"/>
    <w:rsid w:val="007C7A4F"/>
    <w:rsid w:val="007D55B7"/>
    <w:rsid w:val="007E1650"/>
    <w:rsid w:val="007E26E2"/>
    <w:rsid w:val="00801C7D"/>
    <w:rsid w:val="008036C2"/>
    <w:rsid w:val="00807E3A"/>
    <w:rsid w:val="00825A54"/>
    <w:rsid w:val="008314AD"/>
    <w:rsid w:val="0083388E"/>
    <w:rsid w:val="00862253"/>
    <w:rsid w:val="0088373F"/>
    <w:rsid w:val="0088715E"/>
    <w:rsid w:val="0089331D"/>
    <w:rsid w:val="00897DE9"/>
    <w:rsid w:val="008A5E9F"/>
    <w:rsid w:val="008B1C0B"/>
    <w:rsid w:val="008B59D2"/>
    <w:rsid w:val="008B7868"/>
    <w:rsid w:val="008D2E1A"/>
    <w:rsid w:val="008F2CF3"/>
    <w:rsid w:val="0090488E"/>
    <w:rsid w:val="00911D1D"/>
    <w:rsid w:val="00920CF0"/>
    <w:rsid w:val="0093586D"/>
    <w:rsid w:val="00936A7E"/>
    <w:rsid w:val="0094200A"/>
    <w:rsid w:val="00944B4D"/>
    <w:rsid w:val="00952D91"/>
    <w:rsid w:val="0096024C"/>
    <w:rsid w:val="00963909"/>
    <w:rsid w:val="00965DC0"/>
    <w:rsid w:val="009715C4"/>
    <w:rsid w:val="0098722B"/>
    <w:rsid w:val="00996AE6"/>
    <w:rsid w:val="009A6B24"/>
    <w:rsid w:val="009D51FF"/>
    <w:rsid w:val="009E2E68"/>
    <w:rsid w:val="009E3E7C"/>
    <w:rsid w:val="009E4DDD"/>
    <w:rsid w:val="009F0840"/>
    <w:rsid w:val="009F2970"/>
    <w:rsid w:val="009F3FE3"/>
    <w:rsid w:val="009F7212"/>
    <w:rsid w:val="00A06A5F"/>
    <w:rsid w:val="00A177EA"/>
    <w:rsid w:val="00A22952"/>
    <w:rsid w:val="00A22D25"/>
    <w:rsid w:val="00A27806"/>
    <w:rsid w:val="00A30714"/>
    <w:rsid w:val="00A3549D"/>
    <w:rsid w:val="00A4177F"/>
    <w:rsid w:val="00A60737"/>
    <w:rsid w:val="00A75619"/>
    <w:rsid w:val="00A838E7"/>
    <w:rsid w:val="00A86041"/>
    <w:rsid w:val="00A907A3"/>
    <w:rsid w:val="00A9769C"/>
    <w:rsid w:val="00AB7FE3"/>
    <w:rsid w:val="00AC3EC6"/>
    <w:rsid w:val="00AC578E"/>
    <w:rsid w:val="00AD1747"/>
    <w:rsid w:val="00AE3E8E"/>
    <w:rsid w:val="00AE7EEA"/>
    <w:rsid w:val="00AF7202"/>
    <w:rsid w:val="00B20053"/>
    <w:rsid w:val="00B30EF3"/>
    <w:rsid w:val="00B358BC"/>
    <w:rsid w:val="00B46B7C"/>
    <w:rsid w:val="00B603D3"/>
    <w:rsid w:val="00B60BE7"/>
    <w:rsid w:val="00B659F6"/>
    <w:rsid w:val="00B914FB"/>
    <w:rsid w:val="00B91E79"/>
    <w:rsid w:val="00B9288A"/>
    <w:rsid w:val="00B9496F"/>
    <w:rsid w:val="00BA1ACC"/>
    <w:rsid w:val="00BA25A8"/>
    <w:rsid w:val="00BA4F63"/>
    <w:rsid w:val="00BB1F66"/>
    <w:rsid w:val="00BB7479"/>
    <w:rsid w:val="00BC0A15"/>
    <w:rsid w:val="00BD0F52"/>
    <w:rsid w:val="00BD7F26"/>
    <w:rsid w:val="00BE3B52"/>
    <w:rsid w:val="00BF0185"/>
    <w:rsid w:val="00BF2D40"/>
    <w:rsid w:val="00C135BD"/>
    <w:rsid w:val="00C20A7C"/>
    <w:rsid w:val="00C304D4"/>
    <w:rsid w:val="00C36B35"/>
    <w:rsid w:val="00C41934"/>
    <w:rsid w:val="00C42170"/>
    <w:rsid w:val="00C428EF"/>
    <w:rsid w:val="00C42D27"/>
    <w:rsid w:val="00C82ED0"/>
    <w:rsid w:val="00C867A3"/>
    <w:rsid w:val="00C94195"/>
    <w:rsid w:val="00CA6AC1"/>
    <w:rsid w:val="00CC4AA0"/>
    <w:rsid w:val="00CE2A01"/>
    <w:rsid w:val="00D014FB"/>
    <w:rsid w:val="00D04F52"/>
    <w:rsid w:val="00D068C8"/>
    <w:rsid w:val="00D15BF3"/>
    <w:rsid w:val="00D5127A"/>
    <w:rsid w:val="00D61A87"/>
    <w:rsid w:val="00D63901"/>
    <w:rsid w:val="00D661E4"/>
    <w:rsid w:val="00D776A8"/>
    <w:rsid w:val="00D82DC9"/>
    <w:rsid w:val="00D873D7"/>
    <w:rsid w:val="00D87504"/>
    <w:rsid w:val="00DA048C"/>
    <w:rsid w:val="00DA11CA"/>
    <w:rsid w:val="00DB4977"/>
    <w:rsid w:val="00DB4DA3"/>
    <w:rsid w:val="00DE208C"/>
    <w:rsid w:val="00DF7E95"/>
    <w:rsid w:val="00E01B6F"/>
    <w:rsid w:val="00E0323F"/>
    <w:rsid w:val="00E06E1C"/>
    <w:rsid w:val="00E07660"/>
    <w:rsid w:val="00E4155C"/>
    <w:rsid w:val="00E42F36"/>
    <w:rsid w:val="00E4479B"/>
    <w:rsid w:val="00E62B57"/>
    <w:rsid w:val="00E62E32"/>
    <w:rsid w:val="00E700B3"/>
    <w:rsid w:val="00EC50C8"/>
    <w:rsid w:val="00EE13DC"/>
    <w:rsid w:val="00EE1E9D"/>
    <w:rsid w:val="00EF45B1"/>
    <w:rsid w:val="00EF70DD"/>
    <w:rsid w:val="00EF7C31"/>
    <w:rsid w:val="00F03BB9"/>
    <w:rsid w:val="00F06885"/>
    <w:rsid w:val="00F07FC3"/>
    <w:rsid w:val="00F27638"/>
    <w:rsid w:val="00F44E8C"/>
    <w:rsid w:val="00F47AC0"/>
    <w:rsid w:val="00F677C6"/>
    <w:rsid w:val="00F81FA6"/>
    <w:rsid w:val="00F83999"/>
    <w:rsid w:val="00FC6A08"/>
    <w:rsid w:val="00FF3C6F"/>
    <w:rsid w:val="00FF3CEA"/>
    <w:rsid w:val="00FF54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C76998B9-FC2F-4A4E-8200-A6A83846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55C"/>
    <w:pPr>
      <w:ind w:left="720"/>
      <w:contextualSpacing/>
    </w:pPr>
  </w:style>
  <w:style w:type="character" w:styleId="Hyperlink">
    <w:name w:val="Hyperlink"/>
    <w:rsid w:val="00D661E4"/>
    <w:rPr>
      <w:color w:val="0000FF"/>
      <w:u w:val="single"/>
    </w:rPr>
  </w:style>
  <w:style w:type="character" w:customStyle="1" w:styleId="st">
    <w:name w:val="st"/>
    <w:basedOn w:val="DefaultParagraphFont"/>
    <w:rsid w:val="0006081E"/>
  </w:style>
  <w:style w:type="character" w:styleId="Emphasis">
    <w:name w:val="Emphasis"/>
    <w:basedOn w:val="DefaultParagraphFont"/>
    <w:uiPriority w:val="20"/>
    <w:qFormat/>
    <w:rsid w:val="0006081E"/>
    <w:rPr>
      <w:i/>
      <w:iCs/>
    </w:rPr>
  </w:style>
  <w:style w:type="paragraph" w:styleId="NormalWeb">
    <w:name w:val="Normal (Web)"/>
    <w:basedOn w:val="Normal"/>
    <w:uiPriority w:val="99"/>
    <w:semiHidden/>
    <w:unhideWhenUsed/>
    <w:rsid w:val="00B200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67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67A3"/>
  </w:style>
  <w:style w:type="paragraph" w:styleId="Footer">
    <w:name w:val="footer"/>
    <w:basedOn w:val="Normal"/>
    <w:link w:val="FooterChar"/>
    <w:uiPriority w:val="99"/>
    <w:unhideWhenUsed/>
    <w:rsid w:val="00C867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67A3"/>
  </w:style>
  <w:style w:type="paragraph" w:styleId="BalloonText">
    <w:name w:val="Balloon Text"/>
    <w:basedOn w:val="Normal"/>
    <w:link w:val="BalloonTextChar"/>
    <w:uiPriority w:val="99"/>
    <w:semiHidden/>
    <w:unhideWhenUsed/>
    <w:rsid w:val="008F2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CF3"/>
    <w:rPr>
      <w:rFonts w:ascii="Tahoma" w:hAnsi="Tahoma" w:cs="Tahoma"/>
      <w:sz w:val="16"/>
      <w:szCs w:val="16"/>
    </w:rPr>
  </w:style>
  <w:style w:type="paragraph" w:styleId="NoSpacing">
    <w:name w:val="No Spacing"/>
    <w:uiPriority w:val="1"/>
    <w:qFormat/>
    <w:rsid w:val="008F2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12297">
      <w:bodyDiv w:val="1"/>
      <w:marLeft w:val="0"/>
      <w:marRight w:val="0"/>
      <w:marTop w:val="0"/>
      <w:marBottom w:val="0"/>
      <w:divBdr>
        <w:top w:val="none" w:sz="0" w:space="0" w:color="auto"/>
        <w:left w:val="none" w:sz="0" w:space="0" w:color="auto"/>
        <w:bottom w:val="none" w:sz="0" w:space="0" w:color="auto"/>
        <w:right w:val="none" w:sz="0" w:space="0" w:color="auto"/>
      </w:divBdr>
      <w:divsChild>
        <w:div w:id="1478689541">
          <w:marLeft w:val="547"/>
          <w:marRight w:val="0"/>
          <w:marTop w:val="0"/>
          <w:marBottom w:val="240"/>
          <w:divBdr>
            <w:top w:val="none" w:sz="0" w:space="0" w:color="auto"/>
            <w:left w:val="none" w:sz="0" w:space="0" w:color="auto"/>
            <w:bottom w:val="none" w:sz="0" w:space="0" w:color="auto"/>
            <w:right w:val="none" w:sz="0" w:space="0" w:color="auto"/>
          </w:divBdr>
        </w:div>
        <w:div w:id="1360743186">
          <w:marLeft w:val="547"/>
          <w:marRight w:val="0"/>
          <w:marTop w:val="0"/>
          <w:marBottom w:val="240"/>
          <w:divBdr>
            <w:top w:val="none" w:sz="0" w:space="0" w:color="auto"/>
            <w:left w:val="none" w:sz="0" w:space="0" w:color="auto"/>
            <w:bottom w:val="none" w:sz="0" w:space="0" w:color="auto"/>
            <w:right w:val="none" w:sz="0" w:space="0" w:color="auto"/>
          </w:divBdr>
        </w:div>
      </w:divsChild>
    </w:div>
    <w:div w:id="1002390130">
      <w:bodyDiv w:val="1"/>
      <w:marLeft w:val="0"/>
      <w:marRight w:val="0"/>
      <w:marTop w:val="0"/>
      <w:marBottom w:val="0"/>
      <w:divBdr>
        <w:top w:val="none" w:sz="0" w:space="0" w:color="auto"/>
        <w:left w:val="none" w:sz="0" w:space="0" w:color="auto"/>
        <w:bottom w:val="none" w:sz="0" w:space="0" w:color="auto"/>
        <w:right w:val="none" w:sz="0" w:space="0" w:color="auto"/>
      </w:divBdr>
      <w:divsChild>
        <w:div w:id="279920769">
          <w:marLeft w:val="0"/>
          <w:marRight w:val="0"/>
          <w:marTop w:val="100"/>
          <w:marBottom w:val="0"/>
          <w:divBdr>
            <w:top w:val="none" w:sz="0" w:space="0" w:color="auto"/>
            <w:left w:val="none" w:sz="0" w:space="0" w:color="auto"/>
            <w:bottom w:val="none" w:sz="0" w:space="0" w:color="auto"/>
            <w:right w:val="none" w:sz="0" w:space="0" w:color="auto"/>
          </w:divBdr>
        </w:div>
      </w:divsChild>
    </w:div>
    <w:div w:id="1399593995">
      <w:bodyDiv w:val="1"/>
      <w:marLeft w:val="0"/>
      <w:marRight w:val="0"/>
      <w:marTop w:val="0"/>
      <w:marBottom w:val="0"/>
      <w:divBdr>
        <w:top w:val="none" w:sz="0" w:space="0" w:color="auto"/>
        <w:left w:val="none" w:sz="0" w:space="0" w:color="auto"/>
        <w:bottom w:val="none" w:sz="0" w:space="0" w:color="auto"/>
        <w:right w:val="none" w:sz="0" w:space="0" w:color="auto"/>
      </w:divBdr>
      <w:divsChild>
        <w:div w:id="462507506">
          <w:marLeft w:val="1613"/>
          <w:marRight w:val="0"/>
          <w:marTop w:val="100"/>
          <w:marBottom w:val="0"/>
          <w:divBdr>
            <w:top w:val="none" w:sz="0" w:space="0" w:color="auto"/>
            <w:left w:val="none" w:sz="0" w:space="0" w:color="auto"/>
            <w:bottom w:val="none" w:sz="0" w:space="0" w:color="auto"/>
            <w:right w:val="none" w:sz="0" w:space="0" w:color="auto"/>
          </w:divBdr>
        </w:div>
      </w:divsChild>
    </w:div>
    <w:div w:id="1443761716">
      <w:bodyDiv w:val="1"/>
      <w:marLeft w:val="0"/>
      <w:marRight w:val="0"/>
      <w:marTop w:val="0"/>
      <w:marBottom w:val="0"/>
      <w:divBdr>
        <w:top w:val="none" w:sz="0" w:space="0" w:color="auto"/>
        <w:left w:val="none" w:sz="0" w:space="0" w:color="auto"/>
        <w:bottom w:val="none" w:sz="0" w:space="0" w:color="auto"/>
        <w:right w:val="none" w:sz="0" w:space="0" w:color="auto"/>
      </w:divBdr>
      <w:divsChild>
        <w:div w:id="1026562496">
          <w:marLeft w:val="0"/>
          <w:marRight w:val="0"/>
          <w:marTop w:val="0"/>
          <w:marBottom w:val="0"/>
          <w:divBdr>
            <w:top w:val="none" w:sz="0" w:space="0" w:color="auto"/>
            <w:left w:val="none" w:sz="0" w:space="0" w:color="auto"/>
            <w:bottom w:val="none" w:sz="0" w:space="0" w:color="auto"/>
            <w:right w:val="none" w:sz="0" w:space="0" w:color="auto"/>
          </w:divBdr>
        </w:div>
        <w:div w:id="1685010164">
          <w:marLeft w:val="0"/>
          <w:marRight w:val="0"/>
          <w:marTop w:val="0"/>
          <w:marBottom w:val="0"/>
          <w:divBdr>
            <w:top w:val="none" w:sz="0" w:space="0" w:color="auto"/>
            <w:left w:val="none" w:sz="0" w:space="0" w:color="auto"/>
            <w:bottom w:val="none" w:sz="0" w:space="0" w:color="auto"/>
            <w:right w:val="none" w:sz="0" w:space="0" w:color="auto"/>
          </w:divBdr>
        </w:div>
      </w:divsChild>
    </w:div>
    <w:div w:id="1741832237">
      <w:bodyDiv w:val="1"/>
      <w:marLeft w:val="0"/>
      <w:marRight w:val="0"/>
      <w:marTop w:val="0"/>
      <w:marBottom w:val="0"/>
      <w:divBdr>
        <w:top w:val="none" w:sz="0" w:space="0" w:color="auto"/>
        <w:left w:val="none" w:sz="0" w:space="0" w:color="auto"/>
        <w:bottom w:val="none" w:sz="0" w:space="0" w:color="auto"/>
        <w:right w:val="none" w:sz="0" w:space="0" w:color="auto"/>
      </w:divBdr>
    </w:div>
    <w:div w:id="1786845541">
      <w:bodyDiv w:val="1"/>
      <w:marLeft w:val="0"/>
      <w:marRight w:val="0"/>
      <w:marTop w:val="0"/>
      <w:marBottom w:val="0"/>
      <w:divBdr>
        <w:top w:val="none" w:sz="0" w:space="0" w:color="auto"/>
        <w:left w:val="none" w:sz="0" w:space="0" w:color="auto"/>
        <w:bottom w:val="none" w:sz="0" w:space="0" w:color="auto"/>
        <w:right w:val="none" w:sz="0" w:space="0" w:color="auto"/>
      </w:divBdr>
    </w:div>
    <w:div w:id="1892686277">
      <w:bodyDiv w:val="1"/>
      <w:marLeft w:val="0"/>
      <w:marRight w:val="0"/>
      <w:marTop w:val="0"/>
      <w:marBottom w:val="0"/>
      <w:divBdr>
        <w:top w:val="none" w:sz="0" w:space="0" w:color="auto"/>
        <w:left w:val="none" w:sz="0" w:space="0" w:color="auto"/>
        <w:bottom w:val="none" w:sz="0" w:space="0" w:color="auto"/>
        <w:right w:val="none" w:sz="0" w:space="0" w:color="auto"/>
      </w:divBdr>
      <w:divsChild>
        <w:div w:id="1083185513">
          <w:marLeft w:val="547"/>
          <w:marRight w:val="0"/>
          <w:marTop w:val="0"/>
          <w:marBottom w:val="0"/>
          <w:divBdr>
            <w:top w:val="none" w:sz="0" w:space="0" w:color="auto"/>
            <w:left w:val="none" w:sz="0" w:space="0" w:color="auto"/>
            <w:bottom w:val="none" w:sz="0" w:space="0" w:color="auto"/>
            <w:right w:val="none" w:sz="0" w:space="0" w:color="auto"/>
          </w:divBdr>
        </w:div>
      </w:divsChild>
    </w:div>
    <w:div w:id="2116097037">
      <w:bodyDiv w:val="1"/>
      <w:marLeft w:val="0"/>
      <w:marRight w:val="0"/>
      <w:marTop w:val="0"/>
      <w:marBottom w:val="0"/>
      <w:divBdr>
        <w:top w:val="none" w:sz="0" w:space="0" w:color="auto"/>
        <w:left w:val="none" w:sz="0" w:space="0" w:color="auto"/>
        <w:bottom w:val="none" w:sz="0" w:space="0" w:color="auto"/>
        <w:right w:val="none" w:sz="0" w:space="0" w:color="auto"/>
      </w:divBdr>
      <w:divsChild>
        <w:div w:id="11494437">
          <w:marLeft w:val="1613"/>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6762</Words>
  <Characters>3855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Sociālā darba speciālistu sadarbības padome</vt:lpstr>
    </vt:vector>
  </TitlesOfParts>
  <Company>LM</Company>
  <LinksUpToDate>false</LinksUpToDate>
  <CharactersWithSpaces>10596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Sociālā darba speciālistu sadarbības padome</dc:title>
  <dc:subject>2013.gada 13.marta sēdes protokols</dc:subject>
  <dc:creator>Dace Zvirgzdiņa</dc:creator>
  <dc:description>67021661_x000d_
Dace.Zvirgzdina@lm.gov.lv</dc:description>
  <cp:lastModifiedBy>Ilze Skrodele-Dubrovska</cp:lastModifiedBy>
  <cp:revision>8</cp:revision>
  <cp:lastPrinted>2016-01-20T07:15:00Z</cp:lastPrinted>
  <dcterms:created xsi:type="dcterms:W3CDTF">2016-01-21T16:01:00Z</dcterms:created>
  <dcterms:modified xsi:type="dcterms:W3CDTF">2017-02-24T10:41:00Z</dcterms:modified>
</cp:coreProperties>
</file>